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21" w:rsidRDefault="00703321" w:rsidP="0023756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DE6387">
        <w:rPr>
          <w:rFonts w:ascii="Times New Roman" w:hAnsi="Times New Roman"/>
          <w:b/>
          <w:sz w:val="30"/>
          <w:szCs w:val="30"/>
        </w:rPr>
        <w:t xml:space="preserve">Государственное учреждение культуры </w:t>
      </w:r>
    </w:p>
    <w:p w:rsidR="00703321" w:rsidRDefault="00703321" w:rsidP="0023756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DE6387">
        <w:rPr>
          <w:rFonts w:ascii="Times New Roman" w:hAnsi="Times New Roman"/>
          <w:b/>
          <w:sz w:val="30"/>
          <w:szCs w:val="30"/>
        </w:rPr>
        <w:t>”Шарковщинская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E6387">
        <w:rPr>
          <w:rFonts w:ascii="Times New Roman" w:hAnsi="Times New Roman"/>
          <w:b/>
          <w:sz w:val="30"/>
          <w:szCs w:val="30"/>
        </w:rPr>
        <w:t>централизованная библиотечная система“ приглашает к сотрудничеству и софинансированию</w:t>
      </w:r>
    </w:p>
    <w:p w:rsidR="00703321" w:rsidRPr="00DE6387" w:rsidRDefault="00703321" w:rsidP="0023756D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DE6387">
        <w:rPr>
          <w:rFonts w:ascii="Times New Roman" w:hAnsi="Times New Roman"/>
          <w:b/>
          <w:sz w:val="30"/>
          <w:szCs w:val="30"/>
        </w:rPr>
        <w:t>в рамках гуманитарного проекта</w:t>
      </w:r>
    </w:p>
    <w:p w:rsidR="00703321" w:rsidRPr="00DE6387" w:rsidRDefault="00703321" w:rsidP="00E91515">
      <w:pPr>
        <w:spacing w:after="0"/>
        <w:jc w:val="both"/>
        <w:rPr>
          <w:noProof/>
          <w:sz w:val="30"/>
          <w:szCs w:val="3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84.25pt;margin-top:13.3pt;width:296.8pt;height:172.1pt;z-index:-251658240;visibility:visible" wrapcoords="-55 0 -55 21506 21600 21506 21600 0 -55 0">
            <v:imagedata r:id="rId5" o:title="" cropbottom="14842f"/>
            <w10:wrap type="tight"/>
          </v:shape>
        </w:pict>
      </w: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8508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21"/>
        <w:gridCol w:w="6287"/>
      </w:tblGrid>
      <w:tr w:rsidR="00703321" w:rsidRPr="002E7660" w:rsidTr="007E1788">
        <w:trPr>
          <w:trHeight w:val="680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Наименование проекта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spacing w:after="0" w:line="480" w:lineRule="auto"/>
              <w:jc w:val="both"/>
              <w:rPr>
                <w:rStyle w:val="FontStyle11"/>
                <w:sz w:val="30"/>
                <w:szCs w:val="30"/>
                <w:lang w:val="be-BY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”Современная библиотека для юных читателей”</w:t>
            </w:r>
          </w:p>
        </w:tc>
      </w:tr>
      <w:tr w:rsidR="00703321" w:rsidRPr="002E7660" w:rsidTr="007E1788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Срок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Pr="002E7660">
              <w:rPr>
                <w:rStyle w:val="FontStyle11"/>
                <w:sz w:val="30"/>
                <w:szCs w:val="30"/>
              </w:rPr>
              <w:t>реализации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widowControl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2 года с начала реализации проекта</w:t>
            </w:r>
          </w:p>
        </w:tc>
      </w:tr>
      <w:tr w:rsidR="00703321" w:rsidRPr="002E7660" w:rsidTr="007E1788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widowControl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Место реализации проекта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widowControl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Витебская обл</w:t>
            </w:r>
            <w:r>
              <w:rPr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 xml:space="preserve">, гп Шарковщина </w:t>
            </w:r>
          </w:p>
        </w:tc>
      </w:tr>
      <w:tr w:rsidR="00703321" w:rsidRPr="002E7660" w:rsidTr="007E1788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Общий объем финансирования (в долларах США)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widowControl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100230</w:t>
            </w:r>
          </w:p>
        </w:tc>
      </w:tr>
      <w:tr w:rsidR="00703321" w:rsidRPr="002E7660" w:rsidTr="007E1788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B918D7">
              <w:rPr>
                <w:rStyle w:val="FontStyle11"/>
                <w:sz w:val="30"/>
                <w:szCs w:val="30"/>
              </w:rPr>
              <w:t>Источник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Pr="00B918D7">
              <w:rPr>
                <w:rStyle w:val="FontStyle11"/>
                <w:sz w:val="30"/>
                <w:szCs w:val="30"/>
              </w:rPr>
              <w:t>финансирования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Объем финансирования (в долларах США)</w:t>
            </w:r>
          </w:p>
        </w:tc>
      </w:tr>
      <w:tr w:rsidR="00703321" w:rsidRPr="002E7660" w:rsidTr="007E1788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Средства донора (в долларах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Pr="002E7660">
              <w:rPr>
                <w:rStyle w:val="FontStyle11"/>
                <w:sz w:val="30"/>
                <w:szCs w:val="30"/>
              </w:rPr>
              <w:t>США)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90180</w:t>
            </w:r>
          </w:p>
        </w:tc>
      </w:tr>
      <w:tr w:rsidR="00703321" w:rsidRPr="002E7660" w:rsidTr="007E1788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Софинансирование (в долларах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Pr="002E7660">
              <w:rPr>
                <w:rStyle w:val="FontStyle11"/>
                <w:sz w:val="30"/>
                <w:szCs w:val="30"/>
              </w:rPr>
              <w:t>США)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10050</w:t>
            </w:r>
          </w:p>
        </w:tc>
      </w:tr>
    </w:tbl>
    <w:p w:rsidR="00703321" w:rsidRPr="00DE6387" w:rsidRDefault="00703321" w:rsidP="00DE6387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DE6387">
        <w:rPr>
          <w:rFonts w:ascii="Times New Roman" w:hAnsi="Times New Roman"/>
          <w:b/>
          <w:sz w:val="30"/>
          <w:szCs w:val="30"/>
        </w:rPr>
        <w:t>Организация-заявитель</w:t>
      </w:r>
    </w:p>
    <w:tbl>
      <w:tblPr>
        <w:tblW w:w="8508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21"/>
        <w:gridCol w:w="6287"/>
      </w:tblGrid>
      <w:tr w:rsidR="00703321" w:rsidRPr="002E7660" w:rsidTr="003C375F">
        <w:trPr>
          <w:trHeight w:val="835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Организация-заявитель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spacing w:after="0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Государственное учреждение культуры ”Шарковщинская централизованная библиотечная система“</w:t>
            </w:r>
          </w:p>
        </w:tc>
      </w:tr>
      <w:tr w:rsidR="00703321" w:rsidRPr="002E7660" w:rsidTr="002A5C50">
        <w:trPr>
          <w:trHeight w:val="846"/>
        </w:trPr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Интернет</w:t>
            </w:r>
            <w:r w:rsidRPr="002E7660">
              <w:rPr>
                <w:rStyle w:val="FontStyle11"/>
                <w:sz w:val="30"/>
                <w:szCs w:val="30"/>
                <w:lang w:val="en-US"/>
              </w:rPr>
              <w:t>-</w:t>
            </w:r>
            <w:r w:rsidRPr="002E7660">
              <w:rPr>
                <w:rStyle w:val="FontStyle11"/>
                <w:sz w:val="30"/>
                <w:szCs w:val="30"/>
              </w:rPr>
              <w:t>сайт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Pr="002E7660">
              <w:rPr>
                <w:rStyle w:val="FontStyle11"/>
                <w:sz w:val="30"/>
                <w:szCs w:val="30"/>
              </w:rPr>
              <w:t>организации</w:t>
            </w:r>
            <w:r w:rsidRPr="002E7660">
              <w:rPr>
                <w:rStyle w:val="FontStyle11"/>
                <w:sz w:val="30"/>
                <w:szCs w:val="30"/>
                <w:lang w:val="en-US"/>
              </w:rPr>
              <w:t>: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spacing w:after="0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scharcbs.by</w:t>
            </w:r>
          </w:p>
        </w:tc>
      </w:tr>
      <w:tr w:rsidR="00703321" w:rsidRPr="002E7660" w:rsidTr="002A5C50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Юридический адрес: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85A0F">
            <w:pPr>
              <w:pStyle w:val="Style2"/>
              <w:widowControl/>
              <w:spacing w:line="280" w:lineRule="exact"/>
              <w:ind w:right="101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211910,  ул. Энгельса, д. 2</w:t>
            </w:r>
          </w:p>
          <w:p w:rsidR="00703321" w:rsidRPr="002E7660" w:rsidRDefault="00703321" w:rsidP="00D85A0F">
            <w:pPr>
              <w:pStyle w:val="Style2"/>
              <w:widowControl/>
              <w:spacing w:line="280" w:lineRule="exact"/>
              <w:ind w:right="101"/>
              <w:rPr>
                <w:color w:val="000000"/>
                <w:sz w:val="30"/>
                <w:szCs w:val="30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г.п. Шарковщина, </w:t>
            </w:r>
            <w:r w:rsidRPr="002E7660">
              <w:rPr>
                <w:color w:val="000000"/>
                <w:sz w:val="30"/>
                <w:szCs w:val="30"/>
              </w:rPr>
              <w:t xml:space="preserve"> Витебская область,</w:t>
            </w:r>
          </w:p>
          <w:p w:rsidR="00703321" w:rsidRPr="002E7660" w:rsidRDefault="00703321" w:rsidP="00D85A0F">
            <w:pPr>
              <w:pStyle w:val="Style2"/>
              <w:widowControl/>
              <w:spacing w:line="280" w:lineRule="exact"/>
              <w:ind w:right="101"/>
              <w:rPr>
                <w:rStyle w:val="FontStyle11"/>
                <w:sz w:val="30"/>
                <w:szCs w:val="30"/>
              </w:rPr>
            </w:pPr>
            <w:r w:rsidRPr="002E7660">
              <w:rPr>
                <w:color w:val="000000"/>
                <w:sz w:val="30"/>
                <w:szCs w:val="30"/>
              </w:rPr>
              <w:t xml:space="preserve"> Республика Беларусь</w:t>
            </w:r>
          </w:p>
        </w:tc>
      </w:tr>
      <w:tr w:rsidR="00703321" w:rsidRPr="002E7660" w:rsidTr="002A5C50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Почтовый адрес:</w:t>
            </w:r>
          </w:p>
          <w:p w:rsidR="00703321" w:rsidRPr="002E7660" w:rsidRDefault="00703321" w:rsidP="00E91515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85A0F">
            <w:pPr>
              <w:pStyle w:val="Style2"/>
              <w:widowControl/>
              <w:spacing w:line="280" w:lineRule="exact"/>
              <w:ind w:right="101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211910,  ул. Энгельса, д. 2</w:t>
            </w:r>
          </w:p>
          <w:p w:rsidR="00703321" w:rsidRPr="002E7660" w:rsidRDefault="00703321" w:rsidP="00D85A0F">
            <w:pPr>
              <w:pStyle w:val="Style2"/>
              <w:widowControl/>
              <w:spacing w:line="280" w:lineRule="exact"/>
              <w:ind w:right="101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г.п. Шарковщина, </w:t>
            </w:r>
            <w:r w:rsidRPr="002E7660">
              <w:rPr>
                <w:color w:val="000000"/>
                <w:sz w:val="30"/>
                <w:szCs w:val="30"/>
              </w:rPr>
              <w:t xml:space="preserve"> Витебская область, Республика Беларусь</w:t>
            </w:r>
          </w:p>
        </w:tc>
      </w:tr>
      <w:tr w:rsidR="00703321" w:rsidRPr="002E7660" w:rsidTr="002A5C50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Руководитель организации: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widowControl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Райчёнок Татьяна Михайловна</w:t>
            </w:r>
          </w:p>
        </w:tc>
      </w:tr>
      <w:tr w:rsidR="00703321" w:rsidRPr="002E7660" w:rsidTr="002A5C50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Телефон рабочий/факс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widowControl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sz w:val="30"/>
                <w:szCs w:val="30"/>
              </w:rPr>
              <w:t>802154</w:t>
            </w: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4-18-06</w:t>
            </w:r>
          </w:p>
        </w:tc>
      </w:tr>
      <w:tr w:rsidR="00703321" w:rsidRPr="002E7660" w:rsidTr="002A5C50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  <w:lang w:val="en-US"/>
              </w:rPr>
              <w:t>Источник</w:t>
            </w:r>
            <w:r>
              <w:rPr>
                <w:rStyle w:val="FontStyle11"/>
                <w:sz w:val="30"/>
                <w:szCs w:val="30"/>
              </w:rPr>
              <w:t xml:space="preserve"> </w:t>
            </w:r>
            <w:r w:rsidRPr="002E7660">
              <w:rPr>
                <w:rStyle w:val="FontStyle11"/>
                <w:sz w:val="30"/>
                <w:szCs w:val="30"/>
                <w:lang w:val="en-US"/>
              </w:rPr>
              <w:t>финансирования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Объем финансирования (в долларах США)</w:t>
            </w:r>
          </w:p>
          <w:p w:rsidR="00703321" w:rsidRPr="002E7660" w:rsidRDefault="00703321" w:rsidP="00E91515">
            <w:pPr>
              <w:pStyle w:val="Style2"/>
              <w:widowControl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703321" w:rsidRPr="002E7660" w:rsidTr="002A5C50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Адрес электронной почты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>o</w:t>
            </w: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b</w:t>
            </w:r>
            <w:r w:rsidRPr="002E7660">
              <w:rPr>
                <w:color w:val="000000"/>
                <w:sz w:val="30"/>
                <w:szCs w:val="30"/>
                <w:shd w:val="clear" w:color="auto" w:fill="FFFFFF"/>
                <w:lang w:val="en-US"/>
              </w:rPr>
              <w:t>m</w:t>
            </w: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-shark@yandex.by</w:t>
            </w:r>
          </w:p>
        </w:tc>
      </w:tr>
      <w:tr w:rsidR="00703321" w:rsidRPr="002E7660" w:rsidTr="002A5C50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Контактное лицо: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Райчёнок Татьяна Михайловна</w:t>
            </w:r>
          </w:p>
        </w:tc>
      </w:tr>
      <w:tr w:rsidR="00703321" w:rsidRPr="002E7660" w:rsidTr="002A5C50"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DE6387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Контакты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right="10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2E7660">
              <w:rPr>
                <w:color w:val="000000"/>
                <w:sz w:val="30"/>
                <w:szCs w:val="30"/>
                <w:shd w:val="clear" w:color="auto" w:fill="FFFFFF"/>
              </w:rPr>
              <w:t>+37529 381-93-08</w:t>
            </w:r>
          </w:p>
        </w:tc>
      </w:tr>
    </w:tbl>
    <w:p w:rsidR="00703321" w:rsidRPr="00DE6387" w:rsidRDefault="00703321" w:rsidP="00E91515">
      <w:pPr>
        <w:spacing w:after="0"/>
        <w:jc w:val="both"/>
        <w:rPr>
          <w:rFonts w:ascii="Times New Roman" w:hAnsi="Times New Roman"/>
          <w:b/>
          <w:sz w:val="30"/>
          <w:szCs w:val="30"/>
        </w:rPr>
      </w:pPr>
    </w:p>
    <w:p w:rsidR="00703321" w:rsidRPr="00DE6387" w:rsidRDefault="00703321" w:rsidP="00E91515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DE6387">
        <w:rPr>
          <w:rFonts w:ascii="Times New Roman" w:hAnsi="Times New Roman"/>
          <w:b/>
          <w:sz w:val="30"/>
          <w:szCs w:val="30"/>
        </w:rPr>
        <w:t>Обоснование и социальная значимость проекта</w:t>
      </w:r>
    </w:p>
    <w:p w:rsidR="00703321" w:rsidRPr="00DE6387" w:rsidRDefault="00703321" w:rsidP="00E91515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Рисунок 4" o:spid="_x0000_s1027" type="#_x0000_t75" style="position:absolute;left:0;text-align:left;margin-left:309.8pt;margin-top:2.4pt;width:159.55pt;height:212.7pt;z-index:-251657216;visibility:visible" wrapcoords="-101 0 -101 21524 21600 21524 21600 0 -101 0">
            <v:imagedata r:id="rId6" o:title=""/>
            <w10:wrap type="tight"/>
          </v:shape>
        </w:pict>
      </w:r>
      <w:r w:rsidRPr="00DE6387">
        <w:rPr>
          <w:rFonts w:ascii="Times New Roman" w:hAnsi="Times New Roman"/>
          <w:sz w:val="30"/>
          <w:szCs w:val="30"/>
        </w:rPr>
        <w:t>Проект будет создан на базе Шарковщинской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6387">
        <w:rPr>
          <w:rFonts w:ascii="Times New Roman" w:hAnsi="Times New Roman"/>
          <w:sz w:val="30"/>
          <w:szCs w:val="30"/>
        </w:rPr>
        <w:t>детской библиотеки, которая входит в состав государственного учреждения культуры ”Шарковщинская централизованная библиотечная система“.</w:t>
      </w:r>
    </w:p>
    <w:p w:rsidR="00703321" w:rsidRPr="00DE6387" w:rsidRDefault="00703321" w:rsidP="00E91515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DE6387">
        <w:rPr>
          <w:rFonts w:ascii="Times New Roman" w:hAnsi="Times New Roman"/>
          <w:sz w:val="30"/>
          <w:szCs w:val="30"/>
        </w:rPr>
        <w:t>Дети</w:t>
      </w:r>
      <w:r w:rsidRPr="00DE6387">
        <w:rPr>
          <w:rFonts w:ascii="Times New Roman" w:hAnsi="Times New Roman"/>
          <w:sz w:val="30"/>
          <w:szCs w:val="30"/>
          <w:lang w:val="be-BY"/>
        </w:rPr>
        <w:t xml:space="preserve"> –</w:t>
      </w:r>
      <w:r w:rsidRPr="00DE6387">
        <w:rPr>
          <w:rFonts w:ascii="Times New Roman" w:hAnsi="Times New Roman"/>
          <w:sz w:val="30"/>
          <w:szCs w:val="30"/>
        </w:rPr>
        <w:t xml:space="preserve"> будущее нашей страны. От того как мы будем приобщать любовь к знаниям зависит и благополучие Республики Беларусь. Именно библиотека играет огромную роль в воспитании подрастающего поколения.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6387">
        <w:rPr>
          <w:rFonts w:ascii="Times New Roman" w:hAnsi="Times New Roman"/>
          <w:sz w:val="30"/>
          <w:szCs w:val="30"/>
        </w:rPr>
        <w:t>Но,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6387">
        <w:rPr>
          <w:rFonts w:ascii="Times New Roman" w:hAnsi="Times New Roman"/>
          <w:sz w:val="30"/>
          <w:szCs w:val="30"/>
        </w:rPr>
        <w:t>к сожалению, в нашем обществе есть ”особенные“ дети, главная проблема которых</w:t>
      </w:r>
      <w:r>
        <w:rPr>
          <w:rFonts w:ascii="Times New Roman" w:hAnsi="Times New Roman"/>
          <w:sz w:val="30"/>
          <w:szCs w:val="30"/>
        </w:rPr>
        <w:t xml:space="preserve"> –</w:t>
      </w:r>
      <w:bookmarkStart w:id="0" w:name="_GoBack"/>
      <w:bookmarkEnd w:id="0"/>
      <w:r w:rsidRPr="00DE6387">
        <w:rPr>
          <w:rFonts w:ascii="Times New Roman" w:hAnsi="Times New Roman"/>
          <w:sz w:val="30"/>
          <w:szCs w:val="30"/>
        </w:rPr>
        <w:t xml:space="preserve">изолированность и затруднённость общения. В связи с этим роль детской библиотеки незаменима. </w:t>
      </w:r>
    </w:p>
    <w:p w:rsidR="00703321" w:rsidRPr="00DE6387" w:rsidRDefault="00703321" w:rsidP="00D42729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DE6387">
        <w:rPr>
          <w:rFonts w:ascii="Times New Roman" w:hAnsi="Times New Roman"/>
          <w:sz w:val="30"/>
          <w:szCs w:val="30"/>
        </w:rPr>
        <w:t>Основная задача нашей библиотеки</w:t>
      </w:r>
      <w:r>
        <w:rPr>
          <w:rFonts w:ascii="Times New Roman" w:hAnsi="Times New Roman"/>
          <w:sz w:val="30"/>
          <w:szCs w:val="30"/>
        </w:rPr>
        <w:softHyphen/>
      </w:r>
      <w:r w:rsidRPr="00DE6387">
        <w:rPr>
          <w:rFonts w:ascii="Times New Roman" w:hAnsi="Times New Roman"/>
          <w:sz w:val="30"/>
          <w:szCs w:val="30"/>
        </w:rPr>
        <w:t xml:space="preserve"> привлечь детей в ее стены и оказывать им качественные услуги. Первое впечатление у нового читателя складывается от интерьера библиотеки, а только потом он обращает внимание на содержание и качество оказанных услуг. Шарковщинская детская библиотека превосходно с этим справляется. Но для комфортного времяпрепровождения детей, а особенно детей-инвалидов нужно улучшить материально-техническую базу библиотеки. Необходимо сделать её более современной, комфортной, доступной. В новых условиях работать и получать знания будет приятно и полезно.</w:t>
      </w:r>
    </w:p>
    <w:p w:rsidR="00703321" w:rsidRPr="00DE6387" w:rsidRDefault="00703321" w:rsidP="00D42729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DE6387">
        <w:rPr>
          <w:rFonts w:ascii="Times New Roman" w:hAnsi="Times New Roman"/>
          <w:sz w:val="30"/>
          <w:szCs w:val="30"/>
        </w:rPr>
        <w:t>На данный момент на сотрудников детской библиотеки ложится важная функция – научить детей с ограниченными возможностями встраиваться в общество, почувствовать себя равными, принятыми, нужными. Именно поэтому с детьми-инвалидами не допустимо работать отдельно, обособленно от других читателей. Очень важно подходить к планированию и организации работы с ними, включая совместную работу и родителей или лиц, их заменяющих, и детей здоровых. Совместная деятельность со здоровыми детьми создаст условия для расширения контактов, завязывания новых отношений среди детей.</w:t>
      </w:r>
    </w:p>
    <w:p w:rsidR="00703321" w:rsidRPr="00DE6387" w:rsidRDefault="00703321" w:rsidP="00E91515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DE6387">
        <w:rPr>
          <w:rFonts w:ascii="Times New Roman" w:hAnsi="Times New Roman"/>
          <w:sz w:val="30"/>
          <w:szCs w:val="30"/>
        </w:rPr>
        <w:t>Данный проект поможет сделать нашу библиотеку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6387">
        <w:rPr>
          <w:rFonts w:ascii="Times New Roman" w:hAnsi="Times New Roman"/>
          <w:sz w:val="30"/>
          <w:szCs w:val="30"/>
        </w:rPr>
        <w:t>яркой, красочной, привлекательной как для обычных детей, так и для детей с ограниченными возможностями. Для комфортного нахождения читателей в стенах библиотеки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6387">
        <w:rPr>
          <w:rFonts w:ascii="Times New Roman" w:hAnsi="Times New Roman"/>
          <w:sz w:val="30"/>
          <w:szCs w:val="30"/>
        </w:rPr>
        <w:t>планируется организация различных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6387">
        <w:rPr>
          <w:rFonts w:ascii="Times New Roman" w:hAnsi="Times New Roman"/>
          <w:sz w:val="30"/>
          <w:szCs w:val="30"/>
        </w:rPr>
        <w:t>тематических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6387">
        <w:rPr>
          <w:rFonts w:ascii="Times New Roman" w:hAnsi="Times New Roman"/>
          <w:sz w:val="30"/>
          <w:szCs w:val="30"/>
        </w:rPr>
        <w:t>зон,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6387">
        <w:rPr>
          <w:rFonts w:ascii="Times New Roman" w:hAnsi="Times New Roman"/>
          <w:sz w:val="30"/>
          <w:szCs w:val="30"/>
        </w:rPr>
        <w:t>для этого необходимо приобрести подходящую удобную мебель и оборудование. Для максимального соответствия к уровню современной библиотеки потребуется доукомплектовать фонд детской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DE6387">
        <w:rPr>
          <w:rFonts w:ascii="Times New Roman" w:hAnsi="Times New Roman"/>
          <w:sz w:val="30"/>
          <w:szCs w:val="30"/>
        </w:rPr>
        <w:t xml:space="preserve">современной </w:t>
      </w:r>
      <w:r>
        <w:rPr>
          <w:rFonts w:ascii="Times New Roman" w:hAnsi="Times New Roman"/>
          <w:sz w:val="30"/>
          <w:szCs w:val="30"/>
        </w:rPr>
        <w:t>литературой.</w:t>
      </w:r>
    </w:p>
    <w:p w:rsidR="00703321" w:rsidRPr="00DE6387" w:rsidRDefault="00703321" w:rsidP="00E91515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7088"/>
      </w:tblGrid>
      <w:tr w:rsidR="00703321" w:rsidRPr="002E7660" w:rsidTr="00ED0F8C">
        <w:trPr>
          <w:trHeight w:val="6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pStyle w:val="Style2"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Целевая группа</w:t>
            </w:r>
          </w:p>
          <w:p w:rsidR="00703321" w:rsidRPr="002E7660" w:rsidRDefault="00703321" w:rsidP="00E91515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8D0DF5">
            <w:pPr>
              <w:spacing w:after="0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Дети дошкольного, школьного возраста, дети-инвалиды их родители</w:t>
            </w:r>
          </w:p>
        </w:tc>
      </w:tr>
      <w:tr w:rsidR="00703321" w:rsidRPr="002E7660" w:rsidTr="00260B32">
        <w:trPr>
          <w:trHeight w:val="93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9502A9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Цели проекта</w:t>
            </w:r>
          </w:p>
          <w:p w:rsidR="00703321" w:rsidRPr="002E7660" w:rsidRDefault="00703321" w:rsidP="00E91515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- создание условий для социальной адаптации и реабилитации детей с инвалидностью;</w:t>
            </w:r>
          </w:p>
          <w:p w:rsidR="00703321" w:rsidRPr="002E7660" w:rsidRDefault="00703321" w:rsidP="00F12C1B">
            <w:pPr>
              <w:spacing w:after="0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- создание условий для успешного привлечения к чтению всех категорий детей;</w:t>
            </w:r>
          </w:p>
          <w:p w:rsidR="00703321" w:rsidRPr="002E7660" w:rsidRDefault="00703321" w:rsidP="00F12C1B">
            <w:pPr>
              <w:spacing w:after="0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- создание условий для совместного пребывания детей с инвалидностью и здоровых детей;</w:t>
            </w:r>
          </w:p>
          <w:p w:rsidR="00703321" w:rsidRPr="002E7660" w:rsidRDefault="00703321" w:rsidP="00E46030">
            <w:pPr>
              <w:spacing w:after="0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- улучшение материально-технической базы библиотеки</w:t>
            </w:r>
          </w:p>
        </w:tc>
      </w:tr>
      <w:tr w:rsidR="00703321" w:rsidRPr="002E7660" w:rsidTr="00ED0F8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9502A9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rStyle w:val="FontStyle11"/>
                <w:sz w:val="30"/>
                <w:szCs w:val="30"/>
              </w:rPr>
              <w:t>Задачи, планируемые к  выполнению</w:t>
            </w:r>
          </w:p>
          <w:p w:rsidR="00703321" w:rsidRPr="002E7660" w:rsidRDefault="00703321" w:rsidP="00E91515">
            <w:pPr>
              <w:pStyle w:val="Style2"/>
              <w:widowControl/>
              <w:spacing w:line="280" w:lineRule="exact"/>
              <w:jc w:val="both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E91515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- приобретение для библиотеки новой мебели и оборудования</w:t>
            </w:r>
          </w:p>
          <w:p w:rsidR="00703321" w:rsidRPr="002E7660" w:rsidRDefault="00703321" w:rsidP="00E91515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- создание тематических зон;</w:t>
            </w:r>
          </w:p>
          <w:p w:rsidR="00703321" w:rsidRPr="002E7660" w:rsidRDefault="00703321" w:rsidP="00E91515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- доукомплектование библиотечных фондов современной литературой;</w:t>
            </w:r>
          </w:p>
          <w:p w:rsidR="00703321" w:rsidRPr="002E7660" w:rsidRDefault="00703321" w:rsidP="00E91515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- повышение имиджа библиотеки среди подрастающего поколения;</w:t>
            </w:r>
          </w:p>
          <w:p w:rsidR="00703321" w:rsidRPr="002E7660" w:rsidRDefault="00703321" w:rsidP="00E91515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- организация и проведение досуга здоровых детей и детей с ограниченными возможностями;</w:t>
            </w:r>
          </w:p>
          <w:p w:rsidR="00703321" w:rsidRPr="002E7660" w:rsidRDefault="00703321" w:rsidP="00E91515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- содействие личностному, творческому развитию детей с ограниченными возможностями;</w:t>
            </w:r>
          </w:p>
          <w:p w:rsidR="00703321" w:rsidRPr="002E7660" w:rsidRDefault="00703321" w:rsidP="00E91515">
            <w:pPr>
              <w:spacing w:after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E7660">
              <w:rPr>
                <w:rFonts w:ascii="Times New Roman" w:hAnsi="Times New Roman"/>
                <w:sz w:val="30"/>
                <w:szCs w:val="30"/>
              </w:rPr>
              <w:t>- увеличение спектра библиотечных услуг;</w:t>
            </w:r>
          </w:p>
          <w:p w:rsidR="00703321" w:rsidRPr="002E7660" w:rsidRDefault="00703321" w:rsidP="00E91515">
            <w:pPr>
              <w:pStyle w:val="Style2"/>
              <w:widowControl/>
              <w:spacing w:line="280" w:lineRule="exact"/>
              <w:ind w:right="101"/>
              <w:jc w:val="both"/>
              <w:rPr>
                <w:rStyle w:val="FontStyle11"/>
                <w:sz w:val="30"/>
                <w:szCs w:val="30"/>
              </w:rPr>
            </w:pPr>
            <w:r w:rsidRPr="002E7660">
              <w:rPr>
                <w:sz w:val="30"/>
                <w:szCs w:val="30"/>
              </w:rPr>
              <w:t>- расширение круга читателей.</w:t>
            </w:r>
          </w:p>
        </w:tc>
      </w:tr>
      <w:tr w:rsidR="00703321" w:rsidRPr="002E7660" w:rsidTr="0072479B">
        <w:trPr>
          <w:trHeight w:val="21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2E7660" w:rsidRDefault="00703321" w:rsidP="009502A9">
            <w:pPr>
              <w:pStyle w:val="Style2"/>
              <w:spacing w:line="280" w:lineRule="exact"/>
              <w:ind w:firstLine="102"/>
              <w:rPr>
                <w:rStyle w:val="FontStyle11"/>
                <w:sz w:val="30"/>
                <w:szCs w:val="30"/>
              </w:rPr>
            </w:pPr>
            <w:r w:rsidRPr="002E7660">
              <w:rPr>
                <w:spacing w:val="-2"/>
                <w:sz w:val="30"/>
                <w:szCs w:val="30"/>
              </w:rPr>
              <w:t>Краткое описание мероприятий в рамках проекта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321" w:rsidRPr="00DE6387" w:rsidRDefault="00703321" w:rsidP="00E46030">
            <w:pPr>
              <w:spacing w:after="0" w:line="360" w:lineRule="atLeast"/>
              <w:jc w:val="both"/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DE6387">
              <w:rPr>
                <w:rFonts w:ascii="Times New Roman" w:hAnsi="Times New Roman"/>
                <w:color w:val="000000"/>
                <w:sz w:val="30"/>
                <w:szCs w:val="30"/>
                <w:lang w:eastAsia="ru-RU"/>
              </w:rPr>
              <w:t>Закупка и установка необходимого оборудования для обустройства тематических зон: зоны отдыха и релаксации (кресло-мешки, торшеры, стол круглый), зоны творческой мастерской (стеллажи, столы одноместные, стулья), зоны галереи, зоны массовых мероприятий, зоны пескотерапии,  настольных игр (стеллажи, настольные игры), компьютерной зоны (компьютерные столы – 5 шт., компьютеры, оборудование для прослушивания озвученной литературы);закупка оборудования, книг и журналов современных авторов (книги-раскладушки, музыкальные, панорамные, игрушки и др., журналы, стеллажи);закупка оборудования, книг и журналов для создания мини-библиотеки для слабовидящих и незрячих (книги и журналы, напечатанные по системе Брайля, озвученные издания, тактильные книги, стеллажи)</w:t>
            </w:r>
          </w:p>
        </w:tc>
      </w:tr>
    </w:tbl>
    <w:p w:rsidR="00703321" w:rsidRPr="00DE6387" w:rsidRDefault="00703321" w:rsidP="00DE6387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:rsidR="00703321" w:rsidRPr="00DE6387" w:rsidRDefault="00703321" w:rsidP="0023756D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E6387">
        <w:rPr>
          <w:rFonts w:ascii="Times New Roman" w:hAnsi="Times New Roman"/>
          <w:b/>
          <w:sz w:val="30"/>
          <w:szCs w:val="30"/>
        </w:rPr>
        <w:t>Будем рады сотрудничеству!</w:t>
      </w:r>
    </w:p>
    <w:p w:rsidR="00703321" w:rsidRPr="00DE6387" w:rsidRDefault="00703321" w:rsidP="00E91515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</w:p>
    <w:sectPr w:rsidR="00703321" w:rsidRPr="00DE6387" w:rsidSect="009E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27570"/>
    <w:multiLevelType w:val="hybridMultilevel"/>
    <w:tmpl w:val="1BDE7112"/>
    <w:lvl w:ilvl="0" w:tplc="451C9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D20"/>
    <w:rsid w:val="00085EA0"/>
    <w:rsid w:val="00086D20"/>
    <w:rsid w:val="00097EA7"/>
    <w:rsid w:val="000C0199"/>
    <w:rsid w:val="00103F38"/>
    <w:rsid w:val="00110786"/>
    <w:rsid w:val="001209E8"/>
    <w:rsid w:val="0014139D"/>
    <w:rsid w:val="00142275"/>
    <w:rsid w:val="001A32FE"/>
    <w:rsid w:val="001A7FAF"/>
    <w:rsid w:val="001B7BDB"/>
    <w:rsid w:val="001C4387"/>
    <w:rsid w:val="001D371B"/>
    <w:rsid w:val="001E3EAB"/>
    <w:rsid w:val="00204B4E"/>
    <w:rsid w:val="00225C39"/>
    <w:rsid w:val="002333A3"/>
    <w:rsid w:val="0023756D"/>
    <w:rsid w:val="00247468"/>
    <w:rsid w:val="00260B32"/>
    <w:rsid w:val="002750AE"/>
    <w:rsid w:val="00277CCF"/>
    <w:rsid w:val="002A5C50"/>
    <w:rsid w:val="002B5931"/>
    <w:rsid w:val="002E7660"/>
    <w:rsid w:val="002F6269"/>
    <w:rsid w:val="00325086"/>
    <w:rsid w:val="00362D0C"/>
    <w:rsid w:val="00367578"/>
    <w:rsid w:val="003806D4"/>
    <w:rsid w:val="00387E77"/>
    <w:rsid w:val="003C375F"/>
    <w:rsid w:val="003C536E"/>
    <w:rsid w:val="004127FB"/>
    <w:rsid w:val="004154F0"/>
    <w:rsid w:val="0054742D"/>
    <w:rsid w:val="0056678E"/>
    <w:rsid w:val="005D77BC"/>
    <w:rsid w:val="00671F1B"/>
    <w:rsid w:val="006C0AEE"/>
    <w:rsid w:val="006C48F2"/>
    <w:rsid w:val="006C6FB2"/>
    <w:rsid w:val="006D206C"/>
    <w:rsid w:val="006E6B23"/>
    <w:rsid w:val="00703321"/>
    <w:rsid w:val="0072479B"/>
    <w:rsid w:val="00727EF2"/>
    <w:rsid w:val="007419EF"/>
    <w:rsid w:val="00750128"/>
    <w:rsid w:val="00754811"/>
    <w:rsid w:val="007721CE"/>
    <w:rsid w:val="00776FCA"/>
    <w:rsid w:val="00797D06"/>
    <w:rsid w:val="007A313B"/>
    <w:rsid w:val="007A6070"/>
    <w:rsid w:val="007D31A1"/>
    <w:rsid w:val="007D68E9"/>
    <w:rsid w:val="007E1788"/>
    <w:rsid w:val="00801FED"/>
    <w:rsid w:val="0080225F"/>
    <w:rsid w:val="00821D09"/>
    <w:rsid w:val="00842F60"/>
    <w:rsid w:val="00882107"/>
    <w:rsid w:val="0089339D"/>
    <w:rsid w:val="008C4889"/>
    <w:rsid w:val="008D0DF5"/>
    <w:rsid w:val="008E225C"/>
    <w:rsid w:val="0090387C"/>
    <w:rsid w:val="00910641"/>
    <w:rsid w:val="0092188B"/>
    <w:rsid w:val="009502A9"/>
    <w:rsid w:val="0099172F"/>
    <w:rsid w:val="009D799F"/>
    <w:rsid w:val="009E6237"/>
    <w:rsid w:val="00A27F57"/>
    <w:rsid w:val="00A42426"/>
    <w:rsid w:val="00A65D5A"/>
    <w:rsid w:val="00A81276"/>
    <w:rsid w:val="00AB331E"/>
    <w:rsid w:val="00B546D0"/>
    <w:rsid w:val="00B73FC4"/>
    <w:rsid w:val="00B87DA4"/>
    <w:rsid w:val="00B918D7"/>
    <w:rsid w:val="00BA158F"/>
    <w:rsid w:val="00C56AC3"/>
    <w:rsid w:val="00C77368"/>
    <w:rsid w:val="00CA1150"/>
    <w:rsid w:val="00CB052A"/>
    <w:rsid w:val="00CC6FF0"/>
    <w:rsid w:val="00CF5641"/>
    <w:rsid w:val="00D42729"/>
    <w:rsid w:val="00D85A0F"/>
    <w:rsid w:val="00DA0567"/>
    <w:rsid w:val="00DC1CF6"/>
    <w:rsid w:val="00DD31B5"/>
    <w:rsid w:val="00DD7D96"/>
    <w:rsid w:val="00DE2283"/>
    <w:rsid w:val="00DE6387"/>
    <w:rsid w:val="00E15AA4"/>
    <w:rsid w:val="00E3381E"/>
    <w:rsid w:val="00E46030"/>
    <w:rsid w:val="00E91515"/>
    <w:rsid w:val="00EA591D"/>
    <w:rsid w:val="00ED0F8C"/>
    <w:rsid w:val="00EF2795"/>
    <w:rsid w:val="00F12C1B"/>
    <w:rsid w:val="00F13BC6"/>
    <w:rsid w:val="00F85336"/>
    <w:rsid w:val="00FB3D62"/>
    <w:rsid w:val="00FD5E0C"/>
    <w:rsid w:val="00FE4979"/>
    <w:rsid w:val="00FE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1FED"/>
    <w:rPr>
      <w:rFonts w:cs="Times New Roman"/>
      <w:color w:val="0066CC"/>
      <w:u w:val="single"/>
    </w:rPr>
  </w:style>
  <w:style w:type="paragraph" w:styleId="NormalWeb">
    <w:name w:val="Normal (Web)"/>
    <w:basedOn w:val="Normal"/>
    <w:uiPriority w:val="99"/>
    <w:rsid w:val="00801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801FED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801FED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DefaultParagraphFont"/>
    <w:uiPriority w:val="99"/>
    <w:rsid w:val="00801FED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362D0C"/>
    <w:rPr>
      <w:rFonts w:cs="Times New Roman"/>
      <w:b/>
      <w:bCs/>
    </w:rPr>
  </w:style>
  <w:style w:type="paragraph" w:customStyle="1" w:styleId="17">
    <w:name w:val="17"/>
    <w:basedOn w:val="Normal"/>
    <w:uiPriority w:val="99"/>
    <w:rsid w:val="00362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">
    <w:name w:val="pre"/>
    <w:basedOn w:val="Normal"/>
    <w:uiPriority w:val="99"/>
    <w:rsid w:val="00362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1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763</TotalTime>
  <Pages>4</Pages>
  <Words>766</Words>
  <Characters>4368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dcterms:created xsi:type="dcterms:W3CDTF">2022-06-22T11:39:00Z</dcterms:created>
  <dcterms:modified xsi:type="dcterms:W3CDTF">2022-07-06T12:26:00Z</dcterms:modified>
</cp:coreProperties>
</file>