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1" w:after="0" w:afterAutospacing="1"/>
        <w:ind w:left="0" w:right="0"/>
      </w:pPr>
      <w:bookmarkStart w:id="205" w:name="_GoBack"/>
      <w:bookmarkEnd w:id="205"/>
      <w:r>
        <w:rPr>
          <w:lang w:val="ru"/>
        </w:rPr>
        <w:t> </w:t>
      </w:r>
    </w:p>
    <w:p>
      <w:pPr>
        <w:pStyle w:val="6"/>
        <w:keepNext w:val="0"/>
        <w:keepLines w:val="0"/>
        <w:widowControl/>
        <w:suppressLineNumbers w:val="0"/>
        <w:spacing w:before="0" w:beforeAutospacing="1" w:after="0" w:afterAutospacing="1"/>
        <w:ind w:left="0" w:right="0"/>
      </w:pPr>
      <w:bookmarkStart w:id="0" w:name="a19"/>
      <w:bookmarkEnd w:id="0"/>
      <w:r>
        <w:rPr>
          <w:lang w:val="ru"/>
        </w:rPr>
        <w:t>ПОСТАНОВЛЕНИЕ СОВЕТА МИНИСТРОВ РЕСПУБЛИКИ БЕЛАРУСЬ</w:t>
      </w:r>
    </w:p>
    <w:p>
      <w:pPr>
        <w:pStyle w:val="6"/>
        <w:keepNext w:val="0"/>
        <w:keepLines w:val="0"/>
        <w:widowControl/>
        <w:suppressLineNumbers w:val="0"/>
        <w:spacing w:before="0" w:beforeAutospacing="1" w:after="0" w:afterAutospacing="1"/>
        <w:ind w:left="0" w:right="0"/>
      </w:pPr>
      <w:r>
        <w:rPr>
          <w:lang w:val="ru"/>
        </w:rPr>
        <w:t>19 октября 2022 г. № 713</w:t>
      </w:r>
    </w:p>
    <w:p>
      <w:pPr>
        <w:pStyle w:val="6"/>
        <w:keepNext w:val="0"/>
        <w:keepLines w:val="0"/>
        <w:widowControl/>
        <w:suppressLineNumbers w:val="0"/>
        <w:spacing w:before="0" w:beforeAutospacing="1" w:after="0" w:afterAutospacing="1"/>
        <w:ind w:left="0" w:right="0"/>
      </w:pPr>
      <w:r>
        <w:rPr>
          <w:color w:val="000080"/>
          <w:lang w:val="ru"/>
        </w:rPr>
        <w:t>О системе регулирования цен</w:t>
      </w:r>
    </w:p>
    <w:p>
      <w:pPr>
        <w:pStyle w:val="25"/>
        <w:keepNext w:val="0"/>
        <w:keepLines w:val="0"/>
        <w:widowControl/>
        <w:suppressLineNumbers w:val="0"/>
      </w:pPr>
      <w:r>
        <w:rPr>
          <w:b/>
          <w:bCs/>
          <w:i/>
          <w:iCs/>
          <w:bdr w:val="none" w:color="auto" w:sz="0" w:space="0"/>
          <w:shd w:val="clear" w:fill="F4F4F4"/>
          <w:lang w:val="ru"/>
        </w:rPr>
        <w:t>От редакции «Бизнес-Инфо»</w:t>
      </w:r>
    </w:p>
    <w:p>
      <w:pPr>
        <w:pStyle w:val="25"/>
        <w:keepNext w:val="0"/>
        <w:keepLines w:val="0"/>
        <w:widowControl/>
        <w:suppressLineNumbers w:val="0"/>
      </w:pPr>
      <w:r>
        <w:rPr>
          <w:bdr w:val="none" w:color="auto" w:sz="0" w:space="0"/>
          <w:shd w:val="clear" w:fill="F4F4F4"/>
          <w:lang w:val="ru"/>
        </w:rPr>
        <w:t xml:space="preserve">Для удобного поиска предельных надбавок по регулируемым потребительским товарам используйте </w:t>
      </w:r>
      <w:r>
        <w:rPr>
          <w:color w:val="000000"/>
          <w:u w:val="none"/>
          <w:bdr w:val="none" w:color="auto" w:sz="0" w:space="0"/>
          <w:shd w:val="clear" w:fill="F4F4F4"/>
          <w:lang w:val="ru"/>
        </w:rPr>
        <w:fldChar w:fldCharType="begin"/>
      </w:r>
      <w:r>
        <w:rPr>
          <w:color w:val="000000"/>
          <w:u w:val="none"/>
          <w:bdr w:val="none" w:color="auto" w:sz="0" w:space="0"/>
          <w:shd w:val="clear" w:fill="F4F4F4"/>
          <w:lang w:val="ru"/>
        </w:rPr>
        <w:instrText xml:space="preserve"> HYPERLINK "tx.dll?d=254118" \o "К справочнику" </w:instrText>
      </w:r>
      <w:r>
        <w:rPr>
          <w:color w:val="000000"/>
          <w:u w:val="none"/>
          <w:bdr w:val="none" w:color="auto" w:sz="0" w:space="0"/>
          <w:shd w:val="clear" w:fill="F4F4F4"/>
          <w:lang w:val="ru"/>
        </w:rPr>
        <w:fldChar w:fldCharType="separate"/>
      </w:r>
      <w:r>
        <w:rPr>
          <w:rStyle w:val="5"/>
          <w:b/>
          <w:bCs/>
          <w:color w:val="000000"/>
          <w:u w:val="none"/>
          <w:bdr w:val="none" w:color="auto" w:sz="0" w:space="0"/>
          <w:shd w:val="clear" w:fill="F4F4F4"/>
          <w:lang w:val="ru"/>
        </w:rPr>
        <w:t>справочник</w:t>
      </w:r>
      <w:r>
        <w:rPr>
          <w:rStyle w:val="5"/>
          <w:color w:val="000000"/>
          <w:u w:val="none"/>
          <w:bdr w:val="none" w:color="auto" w:sz="0" w:space="0"/>
          <w:shd w:val="clear" w:fill="F4F4F4"/>
          <w:lang w:val="ru"/>
        </w:rPr>
        <w:t xml:space="preserve"> </w:t>
      </w:r>
      <w:r>
        <w:rPr>
          <w:rStyle w:val="5"/>
          <w:color w:val="000000"/>
          <w:u w:val="none"/>
          <w:bdr w:val="none" w:color="auto" w:sz="0" w:space="0"/>
          <w:shd w:val="clear" w:fill="F4F4F4"/>
          <w:lang w:val="ru"/>
        </w:rPr>
        <w:drawing>
          <wp:inline distT="0" distB="0" distL="114300" distR="114300">
            <wp:extent cx="457200" cy="43815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457200" cy="438150"/>
                    </a:xfrm>
                    <a:prstGeom prst="rect">
                      <a:avLst/>
                    </a:prstGeom>
                    <a:noFill/>
                    <a:ln w="9525">
                      <a:noFill/>
                    </a:ln>
                  </pic:spPr>
                </pic:pic>
              </a:graphicData>
            </a:graphic>
          </wp:inline>
        </w:drawing>
      </w:r>
      <w:r>
        <w:rPr>
          <w:color w:val="000000"/>
          <w:u w:val="none"/>
          <w:bdr w:val="none" w:color="auto" w:sz="0" w:space="0"/>
          <w:shd w:val="clear" w:fill="F4F4F4"/>
          <w:lang w:val="ru"/>
        </w:rPr>
        <w:fldChar w:fldCharType="end"/>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r>
        <w:rPr>
          <w:lang w:val="ru"/>
        </w:rPr>
        <w:t>Изменения и дополнения:</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"tx.dll?d=615547&amp;a=1"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26 октября 2022 г. № 713(1) (Национальный правовой Интернет-портал Республики Беларусь, 27.10.2022, 5/50893);</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"tx.dll?d=625220&amp;a=19" \l "a19"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"tx.dll?d=625220&amp;a=19" \l "a19"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"tx.dll?d=637356&amp;a=1"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8 июня 2023 г. № 713(3) (Национальный правовой Интернет-портал Республики Беларусь, 09.06.2023, 5/51783);</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"tx.dll?d=645995&amp;a=1"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14 сентября 2023 г. № 600 (Национальный правовой Интернет-портал Республики Беларусь, 16.09.2023, 5/52109);</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"tx.dll?d=656709&amp;a=1"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29 декабря 2023 г. № 713(4) (Национальный правовой Интернет-портал Республики Беларусь, 30.12.2023, 5/52655) - внесены изменения и дополнения, вступившие в силу 1 января 2024 г., за исключением изменений и дополнений, которые вступят в силу 31 марта 2024 г.;</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"tx.dll?d=656709&amp;a=1"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29 декабря 2023 г. № 713(4) (Национальный правовой Интернет-портал Республики Беларусь, 30.12.2023, 5/52655) - внесены изменения и дополнения, вступившие в силу 1 января 2024 г. и 31 марта 2024 г.;</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"tx.dll?d=656988&amp;a=3" \l "a3"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29 декабря 2023 г. № 1000 (Национальный правовой Интернет-портал Республики Беларусь, 06.01.2024, 5/52671)</w:t>
      </w:r>
    </w:p>
    <w:p>
      <w:pPr>
        <w:pStyle w:val="6"/>
        <w:keepNext w:val="0"/>
        <w:keepLines w:val="0"/>
        <w:widowControl/>
        <w:suppressLineNumbers w:val="0"/>
        <w:spacing w:before="0" w:beforeAutospacing="1" w:after="0" w:afterAutospacing="1"/>
        <w:ind w:left="0" w:right="0"/>
      </w:pPr>
      <w:r>
        <w:rPr>
          <w:lang w:val="ru"/>
        </w:rPr>
        <w:t> </w:t>
      </w:r>
    </w:p>
    <w:p>
      <w:pPr>
        <w:pStyle w:val="6"/>
        <w:keepNext w:val="0"/>
        <w:keepLines w:val="0"/>
        <w:widowControl/>
        <w:suppressLineNumbers w:val="0"/>
        <w:spacing w:before="0" w:beforeAutospacing="1" w:after="0" w:afterAutospacing="1"/>
        <w:ind w:left="0" w:right="0"/>
      </w:pPr>
      <w:r>
        <w:rPr>
          <w:lang w:val="ru"/>
        </w:rPr>
        <w:t xml:space="preserve">Во исполнение </w:t>
      </w:r>
      <w:r>
        <w:rPr>
          <w:lang w:val="ru"/>
        </w:rPr>
        <w:fldChar w:fldCharType="begin"/>
      </w:r>
      <w:r>
        <w:rPr>
          <w:lang w:val="ru"/>
        </w:rPr>
        <w:instrText xml:space="preserve"> HYPERLINK "tx.dll?d=613508&amp;a=3" \l "a3" \o "+" </w:instrText>
      </w:r>
      <w:r>
        <w:rPr>
          <w:lang w:val="ru"/>
        </w:rPr>
        <w:fldChar w:fldCharType="separate"/>
      </w:r>
      <w:r>
        <w:rPr>
          <w:rStyle w:val="5"/>
          <w:lang w:val="ru"/>
        </w:rPr>
        <w:t>пункта 5</w:t>
      </w:r>
      <w:r>
        <w:rPr>
          <w:lang w:val="ru"/>
        </w:rPr>
        <w:fldChar w:fldCharType="end"/>
      </w:r>
      <w:r>
        <w:rPr>
          <w:lang w:val="ru"/>
        </w:rPr>
        <w:t xml:space="preserve"> Директивы Президента Республики Беларусь от 6 октября 2022 г. № 10 «О недопустимости роста цен», на основании </w:t>
      </w:r>
      <w:r>
        <w:rPr>
          <w:lang w:val="ru"/>
        </w:rPr>
        <w:fldChar w:fldCharType="begin"/>
      </w:r>
      <w:r>
        <w:rPr>
          <w:lang w:val="ru"/>
        </w:rPr>
        <w:instrText xml:space="preserve"> HYPERLINK "tx.dll?d=637826&amp;a=16" \l "a16" \o "+" </w:instrText>
      </w:r>
      <w:r>
        <w:rPr>
          <w:lang w:val="ru"/>
        </w:rPr>
        <w:fldChar w:fldCharType="separate"/>
      </w:r>
      <w:r>
        <w:rPr>
          <w:rStyle w:val="5"/>
          <w:lang w:val="ru"/>
        </w:rPr>
        <w:t>пункта 2</w:t>
      </w:r>
      <w:r>
        <w:rPr>
          <w:lang w:val="ru"/>
        </w:rPr>
        <w:fldChar w:fldCharType="end"/>
      </w:r>
      <w:r>
        <w:rPr>
          <w:lang w:val="ru"/>
        </w:rPr>
        <w:t xml:space="preserve">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pPr>
        <w:pStyle w:val="6"/>
        <w:keepNext w:val="0"/>
        <w:keepLines w:val="0"/>
        <w:widowControl/>
        <w:suppressLineNumbers w:val="0"/>
        <w:spacing w:before="0" w:beforeAutospacing="1" w:after="0" w:afterAutospacing="1"/>
        <w:ind w:left="0" w:right="0"/>
      </w:pPr>
      <w:bookmarkStart w:id="1" w:name="a150"/>
      <w:bookmarkEnd w:id="1"/>
      <w:r>
        <w:rPr>
          <w:lang w:val="ru"/>
        </w:rPr>
        <w:t xml:space="preserve">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w:t>
      </w:r>
      <w:r>
        <w:rPr>
          <w:lang w:val="ru"/>
        </w:rPr>
        <w:fldChar w:fldCharType="begin"/>
      </w:r>
      <w:r>
        <w:rPr>
          <w:lang w:val="ru"/>
        </w:rPr>
        <w:instrText xml:space="preserve"> HYPERLINK "" \l "a385" \o "+" </w:instrText>
      </w:r>
      <w:r>
        <w:rPr>
          <w:lang w:val="ru"/>
        </w:rPr>
        <w:fldChar w:fldCharType="separate"/>
      </w:r>
      <w:r>
        <w:rPr>
          <w:rStyle w:val="5"/>
          <w:lang w:val="ru"/>
        </w:rPr>
        <w:t>приложению 1</w:t>
      </w:r>
      <w:r>
        <w:rPr>
          <w:lang w:val="ru"/>
        </w:rPr>
        <w:fldChar w:fldCharType="end"/>
      </w:r>
      <w:r>
        <w:rPr>
          <w:lang w:val="ru"/>
        </w:rPr>
        <w:t xml:space="preserve"> (далее – потребительские товары).</w:t>
      </w:r>
    </w:p>
    <w:p>
      <w:pPr>
        <w:pStyle w:val="6"/>
        <w:keepNext w:val="0"/>
        <w:keepLines w:val="0"/>
        <w:widowControl/>
        <w:suppressLineNumbers w:val="0"/>
        <w:spacing w:before="0" w:beforeAutospacing="1" w:after="0" w:afterAutospacing="1"/>
        <w:ind w:left="0" w:right="0"/>
      </w:pPr>
      <w:bookmarkStart w:id="2" w:name="a151"/>
      <w:bookmarkEnd w:id="2"/>
      <w:r>
        <w:rPr>
          <w:lang w:val="ru"/>
        </w:rPr>
        <w:t>Цены на товары, которые не указаны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pPr>
        <w:pStyle w:val="6"/>
        <w:keepNext w:val="0"/>
        <w:keepLines w:val="0"/>
        <w:widowControl/>
        <w:suppressLineNumbers w:val="0"/>
        <w:spacing w:before="0" w:beforeAutospacing="1" w:after="0" w:afterAutospacing="1"/>
        <w:ind w:left="0" w:right="0"/>
      </w:pPr>
      <w:bookmarkStart w:id="3" w:name="a380"/>
      <w:bookmarkEnd w:id="3"/>
      <w:r>
        <w:rPr>
          <w:lang w:val="ru"/>
        </w:rPr>
        <w:t>2. Производители согласовывают повышение отпускных цен на потребительские товары, за исключением случаев, предусмотренных в </w:t>
      </w:r>
      <w:r>
        <w:rPr>
          <w:lang w:val="ru"/>
        </w:rPr>
        <w:fldChar w:fldCharType="begin"/>
      </w:r>
      <w:r>
        <w:rPr>
          <w:lang w:val="ru"/>
        </w:rPr>
        <w:instrText xml:space="preserve"> HYPERLINK "" \l "a2" \o "+" </w:instrText>
      </w:r>
      <w:r>
        <w:rPr>
          <w:lang w:val="ru"/>
        </w:rPr>
        <w:fldChar w:fldCharType="separate"/>
      </w:r>
      <w:r>
        <w:rPr>
          <w:rStyle w:val="5"/>
          <w:lang w:val="ru"/>
        </w:rPr>
        <w:t>пункте 3</w:t>
      </w:r>
      <w:r>
        <w:rPr>
          <w:lang w:val="ru"/>
        </w:rPr>
        <w:fldChar w:fldCharType="end"/>
      </w:r>
      <w:r>
        <w:rPr>
          <w:lang w:val="ru"/>
        </w:rPr>
        <w:t xml:space="preserve"> настоящего постановления, в соответствии с законодательством об административных процедурах в следующем порядке:</w:t>
      </w:r>
    </w:p>
    <w:p>
      <w:pPr>
        <w:pStyle w:val="6"/>
        <w:keepNext w:val="0"/>
        <w:keepLines w:val="0"/>
        <w:widowControl/>
        <w:suppressLineNumbers w:val="0"/>
        <w:spacing w:before="0" w:beforeAutospacing="1" w:after="0" w:afterAutospacing="1"/>
        <w:ind w:left="0" w:right="0"/>
      </w:pPr>
      <w:r>
        <w:rPr>
          <w:lang w:val="ru"/>
        </w:rPr>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pPr>
        <w:pStyle w:val="6"/>
        <w:keepNext w:val="0"/>
        <w:keepLines w:val="0"/>
        <w:widowControl/>
        <w:suppressLineNumbers w:val="0"/>
        <w:spacing w:before="0" w:beforeAutospacing="1" w:after="0" w:afterAutospacing="1"/>
        <w:ind w:left="0" w:right="0"/>
      </w:pPr>
      <w:bookmarkStart w:id="4" w:name="a463"/>
      <w:bookmarkEnd w:id="4"/>
      <w:r>
        <w:rPr>
          <w:lang w:val="ru"/>
        </w:rP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pPr>
        <w:pStyle w:val="6"/>
        <w:keepNext w:val="0"/>
        <w:keepLines w:val="0"/>
        <w:widowControl/>
        <w:suppressLineNumbers w:val="0"/>
        <w:spacing w:before="0" w:beforeAutospacing="1" w:after="0" w:afterAutospacing="1"/>
        <w:ind w:left="0" w:right="0"/>
      </w:pPr>
      <w:r>
        <w:rPr>
          <w:lang w:val="ru"/>
        </w:rP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pPr>
        <w:pStyle w:val="6"/>
        <w:keepNext w:val="0"/>
        <w:keepLines w:val="0"/>
        <w:widowControl/>
        <w:suppressLineNumbers w:val="0"/>
        <w:spacing w:before="0" w:beforeAutospacing="1" w:after="0" w:afterAutospacing="1"/>
        <w:ind w:left="0" w:right="0"/>
      </w:pPr>
      <w:r>
        <w:rPr>
          <w:lang w:val="ru"/>
        </w:rP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pPr>
        <w:pStyle w:val="6"/>
        <w:keepNext w:val="0"/>
        <w:keepLines w:val="0"/>
        <w:widowControl/>
        <w:suppressLineNumbers w:val="0"/>
        <w:spacing w:before="0" w:beforeAutospacing="1" w:after="0" w:afterAutospacing="1"/>
        <w:ind w:left="0" w:right="0"/>
      </w:pPr>
      <w:r>
        <w:rPr>
          <w:lang w:val="ru"/>
        </w:rP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pPr>
        <w:pStyle w:val="6"/>
        <w:keepNext w:val="0"/>
        <w:keepLines w:val="0"/>
        <w:widowControl/>
        <w:suppressLineNumbers w:val="0"/>
        <w:spacing w:before="0" w:beforeAutospacing="1" w:after="0" w:afterAutospacing="1"/>
        <w:ind w:left="0" w:right="0"/>
      </w:pPr>
      <w:bookmarkStart w:id="5" w:name="a45"/>
      <w:bookmarkEnd w:id="5"/>
      <w:r>
        <w:rPr>
          <w:lang w:val="ru"/>
        </w:rPr>
        <w:t>Основаниями для отказа в согласовании отпускных цен на потребительские товары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являются:</w:t>
      </w:r>
    </w:p>
    <w:p>
      <w:pPr>
        <w:pStyle w:val="25"/>
        <w:keepNext w:val="0"/>
        <w:keepLines w:val="0"/>
        <w:widowControl/>
        <w:suppressLineNumbers w:val="0"/>
      </w:pPr>
      <w:r>
        <w:rPr>
          <w:lang w:val="ru"/>
        </w:rPr>
        <w:t> </w:t>
      </w:r>
    </w:p>
    <w:p>
      <w:pPr>
        <w:pStyle w:val="25"/>
        <w:keepNext w:val="0"/>
        <w:keepLines w:val="0"/>
        <w:widowControl/>
        <w:suppressLineNumbers w:val="0"/>
      </w:pPr>
      <w:r>
        <w:rPr>
          <w:b/>
          <w:bCs/>
          <w:i/>
          <w:iCs/>
          <w:lang w:val="ru"/>
        </w:rPr>
        <w:t>От редакции «Бизнес-Инфо»</w:t>
      </w:r>
    </w:p>
    <w:p>
      <w:pPr>
        <w:pStyle w:val="6"/>
        <w:keepNext w:val="0"/>
        <w:keepLines w:val="0"/>
        <w:widowControl/>
        <w:suppressLineNumbers w:val="0"/>
        <w:spacing w:before="0" w:beforeAutospacing="1" w:after="0" w:afterAutospacing="1"/>
        <w:ind w:left="0" w:right="0"/>
      </w:pPr>
      <w:r>
        <w:rPr>
          <w:lang w:val="ru"/>
        </w:rPr>
        <w:t xml:space="preserve">Регламенты административных процедур по </w:t>
      </w:r>
      <w:r>
        <w:rPr>
          <w:lang w:val="ru"/>
        </w:rPr>
        <w:fldChar w:fldCharType="begin"/>
      </w:r>
      <w:r>
        <w:rPr>
          <w:lang w:val="ru"/>
        </w:rPr>
        <w:instrText xml:space="preserve"> HYPERLINK "tx.dll?d=614999&amp;a=1" \l "a1" \o "+" </w:instrText>
      </w:r>
      <w:r>
        <w:rPr>
          <w:lang w:val="ru"/>
        </w:rPr>
        <w:fldChar w:fldCharType="separate"/>
      </w:r>
      <w:r>
        <w:rPr>
          <w:rStyle w:val="5"/>
          <w:lang w:val="ru"/>
        </w:rPr>
        <w:t>подп.8.8</w:t>
      </w:r>
      <w:r>
        <w:rPr>
          <w:rStyle w:val="5"/>
          <w:vertAlign w:val="superscript"/>
          <w:lang w:val="ru"/>
        </w:rPr>
        <w:t>1</w:t>
      </w:r>
      <w:r>
        <w:rPr>
          <w:rStyle w:val="5"/>
          <w:lang w:val="ru"/>
        </w:rPr>
        <w:t>.1</w:t>
      </w:r>
      <w:r>
        <w:rPr>
          <w:lang w:val="ru"/>
        </w:rPr>
        <w:fldChar w:fldCharType="end"/>
      </w:r>
      <w:r>
        <w:rPr>
          <w:lang w:val="ru"/>
        </w:rPr>
        <w:t xml:space="preserve"> «Согласование повышения отпускной цены на товары» и </w:t>
      </w:r>
      <w:r>
        <w:rPr>
          <w:lang w:val="ru"/>
        </w:rPr>
        <w:fldChar w:fldCharType="begin"/>
      </w:r>
      <w:r>
        <w:rPr>
          <w:lang w:val="ru"/>
        </w:rPr>
        <w:instrText xml:space="preserve"> HYPERLINK "tx.dll?d=614999&amp;a=2" \l "a2" \o "+" </w:instrText>
      </w:r>
      <w:r>
        <w:rPr>
          <w:lang w:val="ru"/>
        </w:rPr>
        <w:fldChar w:fldCharType="separate"/>
      </w:r>
      <w:r>
        <w:rPr>
          <w:rStyle w:val="5"/>
          <w:lang w:val="ru"/>
        </w:rPr>
        <w:t>подп.8.8</w:t>
      </w:r>
      <w:r>
        <w:rPr>
          <w:rStyle w:val="5"/>
          <w:vertAlign w:val="superscript"/>
          <w:lang w:val="ru"/>
        </w:rPr>
        <w:t>1</w:t>
      </w:r>
      <w:r>
        <w:rPr>
          <w:rStyle w:val="5"/>
          <w:lang w:val="ru"/>
        </w:rPr>
        <w:t>.2</w:t>
      </w:r>
      <w:r>
        <w:rPr>
          <w:lang w:val="ru"/>
        </w:rPr>
        <w:fldChar w:fldCharType="end"/>
      </w:r>
      <w:r>
        <w:rPr>
          <w:lang w:val="ru"/>
        </w:rPr>
        <w:t xml:space="preserve"> «Согласование установления отпускной цены на товары» единого перечня административных процедур, осуществляемых в отношении субъектов хозяйствования, утв. постановлением Совмина от 24.09.2021 № 548, установлены постановлением МАРТ от 21.10.2022 № 64. </w:t>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6"/>
        <w:keepNext w:val="0"/>
        <w:keepLines w:val="0"/>
        <w:widowControl/>
        <w:suppressLineNumbers w:val="0"/>
        <w:spacing w:before="0" w:beforeAutospacing="1" w:after="0" w:afterAutospacing="1"/>
        <w:ind w:left="0" w:right="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6"/>
        <w:keepNext w:val="0"/>
        <w:keepLines w:val="0"/>
        <w:widowControl/>
        <w:suppressLineNumbers w:val="0"/>
        <w:spacing w:before="0" w:beforeAutospacing="1" w:after="0" w:afterAutospacing="1"/>
        <w:ind w:left="0" w:right="0"/>
      </w:pPr>
      <w:bookmarkStart w:id="6" w:name="a26"/>
      <w:bookmarkEnd w:id="6"/>
      <w:r>
        <w:rPr>
          <w:lang w:val="ru"/>
        </w:rPr>
        <w:t>недостаточное экономическое обоснование предлагаемой отпускной цены на потребительский товар.</w:t>
      </w:r>
    </w:p>
    <w:p>
      <w:pPr>
        <w:pStyle w:val="6"/>
        <w:keepNext w:val="0"/>
        <w:keepLines w:val="0"/>
        <w:widowControl/>
        <w:suppressLineNumbers w:val="0"/>
        <w:spacing w:before="0" w:beforeAutospacing="1" w:after="0" w:afterAutospacing="1"/>
        <w:ind w:left="0" w:right="0"/>
      </w:pPr>
      <w:bookmarkStart w:id="7" w:name="a2"/>
      <w:bookmarkEnd w:id="7"/>
      <w:r>
        <w:rPr>
          <w:lang w:val="ru"/>
        </w:rPr>
        <w:t>3. Не требуется согласования отпускных цен производителями потребительских товаров в случаях:</w:t>
      </w:r>
    </w:p>
    <w:p>
      <w:pPr>
        <w:pStyle w:val="6"/>
        <w:keepNext w:val="0"/>
        <w:keepLines w:val="0"/>
        <w:widowControl/>
        <w:suppressLineNumbers w:val="0"/>
        <w:spacing w:before="0" w:beforeAutospacing="1" w:after="0" w:afterAutospacing="1"/>
        <w:ind w:left="0" w:right="0"/>
      </w:pPr>
      <w:bookmarkStart w:id="8" w:name="a152"/>
      <w:bookmarkEnd w:id="8"/>
      <w:r>
        <w:rPr>
          <w:lang w:val="ru"/>
        </w:rP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w:t>
      </w:r>
    </w:p>
    <w:p>
      <w:pPr>
        <w:pStyle w:val="6"/>
        <w:keepNext w:val="0"/>
        <w:keepLines w:val="0"/>
        <w:widowControl/>
        <w:suppressLineNumbers w:val="0"/>
        <w:spacing w:before="0" w:beforeAutospacing="1" w:after="0" w:afterAutospacing="1"/>
        <w:ind w:left="0" w:right="0"/>
      </w:pPr>
      <w:bookmarkStart w:id="9" w:name="a242"/>
      <w:bookmarkEnd w:id="9"/>
      <w:r>
        <w:rPr>
          <w:lang w:val="ru"/>
        </w:rP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pPr>
        <w:pStyle w:val="6"/>
        <w:keepNext w:val="0"/>
        <w:keepLines w:val="0"/>
        <w:widowControl/>
        <w:suppressLineNumbers w:val="0"/>
        <w:spacing w:before="0" w:beforeAutospacing="1" w:after="0" w:afterAutospacing="1"/>
        <w:ind w:left="0" w:right="0"/>
      </w:pPr>
      <w:bookmarkStart w:id="10" w:name="a257"/>
      <w:bookmarkEnd w:id="10"/>
      <w:r>
        <w:rPr>
          <w:lang w:val="ru"/>
        </w:rPr>
        <w:t>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w:t>
      </w:r>
      <w:r>
        <w:rPr>
          <w:lang w:val="ru"/>
        </w:rPr>
        <w:fldChar w:fldCharType="begin"/>
      </w:r>
      <w:r>
        <w:rPr>
          <w:lang w:val="ru"/>
        </w:rPr>
        <w:instrText xml:space="preserve"> HYPERLINK "" \l "a285" \o "+" </w:instrText>
      </w:r>
      <w:r>
        <w:rPr>
          <w:lang w:val="ru"/>
        </w:rPr>
        <w:fldChar w:fldCharType="separate"/>
      </w:r>
      <w:r>
        <w:rPr>
          <w:rStyle w:val="5"/>
          <w:lang w:val="ru"/>
        </w:rPr>
        <w:t>пункте 7</w:t>
      </w:r>
      <w:r>
        <w:rPr>
          <w:lang w:val="ru"/>
        </w:rPr>
        <w:fldChar w:fldCharType="end"/>
      </w:r>
      <w:r>
        <w:rPr>
          <w:lang w:val="ru"/>
        </w:rPr>
        <w:t xml:space="preserve">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pPr>
        <w:pStyle w:val="6"/>
        <w:keepNext w:val="0"/>
        <w:keepLines w:val="0"/>
        <w:widowControl/>
        <w:suppressLineNumbers w:val="0"/>
        <w:spacing w:before="0" w:beforeAutospacing="1" w:after="0" w:afterAutospacing="1"/>
        <w:ind w:left="0" w:right="0"/>
      </w:pPr>
      <w:r>
        <w:rPr>
          <w:lang w:val="ru"/>
        </w:rPr>
        <w:t>3.4. исключен;</w:t>
      </w:r>
    </w:p>
    <w:p>
      <w:pPr>
        <w:pStyle w:val="6"/>
        <w:keepNext w:val="0"/>
        <w:keepLines w:val="0"/>
        <w:widowControl/>
        <w:suppressLineNumbers w:val="0"/>
        <w:spacing w:before="0" w:beforeAutospacing="1" w:after="0" w:afterAutospacing="1"/>
        <w:ind w:left="0" w:right="0"/>
      </w:pPr>
      <w:bookmarkStart w:id="11" w:name="a445"/>
      <w:bookmarkEnd w:id="11"/>
      <w:r>
        <w:rPr>
          <w:lang w:val="ru"/>
        </w:rPr>
        <w:t>3.5. формирования отпускной цены на ранее не производимый потребительский товар путем изменения отпускной цены, согласованной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повышенной в соответствии с </w:t>
      </w:r>
      <w:r>
        <w:rPr>
          <w:lang w:val="ru"/>
        </w:rPr>
        <w:fldChar w:fldCharType="begin"/>
      </w:r>
      <w:r>
        <w:rPr>
          <w:lang w:val="ru"/>
        </w:rPr>
        <w:instrText xml:space="preserve"> HYPERLINK "" \l "a386" \o "+" </w:instrText>
      </w:r>
      <w:r>
        <w:rPr>
          <w:lang w:val="ru"/>
        </w:rPr>
        <w:fldChar w:fldCharType="separate"/>
      </w:r>
      <w:r>
        <w:rPr>
          <w:rStyle w:val="5"/>
          <w:lang w:val="ru"/>
        </w:rPr>
        <w:t>подпунктом 3.7</w:t>
      </w:r>
      <w:r>
        <w:rPr>
          <w:lang w:val="ru"/>
        </w:rPr>
        <w:fldChar w:fldCharType="end"/>
      </w:r>
      <w:r>
        <w:rPr>
          <w:lang w:val="ru"/>
        </w:rPr>
        <w:t xml:space="preserve">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pPr>
        <w:pStyle w:val="6"/>
        <w:keepNext w:val="0"/>
        <w:keepLines w:val="0"/>
        <w:widowControl/>
        <w:suppressLineNumbers w:val="0"/>
        <w:spacing w:before="0" w:beforeAutospacing="1" w:after="0" w:afterAutospacing="1"/>
        <w:ind w:left="0" w:right="0"/>
      </w:pPr>
      <w:bookmarkStart w:id="12" w:name="a316"/>
      <w:bookmarkEnd w:id="12"/>
      <w:r>
        <w:rPr>
          <w:lang w:val="ru"/>
        </w:rP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pPr>
        <w:pStyle w:val="6"/>
        <w:keepNext w:val="0"/>
        <w:keepLines w:val="0"/>
        <w:widowControl/>
        <w:suppressLineNumbers w:val="0"/>
        <w:spacing w:before="0" w:beforeAutospacing="1" w:after="0" w:afterAutospacing="1"/>
        <w:ind w:left="0" w:right="0"/>
      </w:pPr>
      <w:bookmarkStart w:id="13" w:name="a386"/>
      <w:bookmarkEnd w:id="13"/>
      <w:r>
        <w:rPr>
          <w:lang w:val="ru"/>
        </w:rPr>
        <w:t xml:space="preserve">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пункта 4</w:t>
      </w:r>
      <w:r>
        <w:rPr>
          <w:vertAlign w:val="superscript"/>
          <w:lang w:val="ru"/>
        </w:rPr>
        <w:t>1</w:t>
      </w:r>
      <w:r>
        <w:rPr>
          <w:lang w:val="ru"/>
        </w:rP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pPr>
        <w:pStyle w:val="6"/>
        <w:keepNext w:val="0"/>
        <w:keepLines w:val="0"/>
        <w:widowControl/>
        <w:suppressLineNumbers w:val="0"/>
        <w:spacing w:before="0" w:beforeAutospacing="1" w:after="0" w:afterAutospacing="1"/>
        <w:ind w:left="0" w:right="0"/>
      </w:pPr>
      <w:bookmarkStart w:id="14" w:name="a460"/>
      <w:bookmarkEnd w:id="14"/>
      <w:r>
        <w:rPr>
          <w:lang w:val="ru"/>
        </w:rP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pPr>
        <w:pStyle w:val="6"/>
        <w:keepNext w:val="0"/>
        <w:keepLines w:val="0"/>
        <w:widowControl/>
        <w:suppressLineNumbers w:val="0"/>
        <w:spacing w:before="0" w:beforeAutospacing="1" w:after="0" w:afterAutospacing="1"/>
        <w:ind w:left="0" w:right="0"/>
      </w:pPr>
      <w:bookmarkStart w:id="15" w:name="a398"/>
      <w:bookmarkEnd w:id="15"/>
      <w:r>
        <w:rPr>
          <w:lang w:val="ru"/>
        </w:rPr>
        <w:t>3.8. предусмотренных в </w:t>
      </w:r>
      <w:r>
        <w:rPr>
          <w:lang w:val="ru"/>
        </w:rPr>
        <w:fldChar w:fldCharType="begin"/>
      </w:r>
      <w:r>
        <w:rPr>
          <w:lang w:val="ru"/>
        </w:rPr>
        <w:instrText xml:space="preserve"> HYPERLINK "" \l "a162" \o "+" </w:instrText>
      </w:r>
      <w:r>
        <w:rPr>
          <w:lang w:val="ru"/>
        </w:rPr>
        <w:fldChar w:fldCharType="separate"/>
      </w:r>
      <w:r>
        <w:rPr>
          <w:rStyle w:val="5"/>
          <w:lang w:val="ru"/>
        </w:rPr>
        <w:t>части первой</w:t>
      </w:r>
      <w:r>
        <w:rPr>
          <w:lang w:val="ru"/>
        </w:rPr>
        <w:fldChar w:fldCharType="end"/>
      </w:r>
      <w:r>
        <w:rPr>
          <w:lang w:val="ru"/>
        </w:rPr>
        <w:t xml:space="preserve"> пункта 10 и </w:t>
      </w:r>
      <w:r>
        <w:rPr>
          <w:lang w:val="ru"/>
        </w:rPr>
        <w:fldChar w:fldCharType="begin"/>
      </w:r>
      <w:r>
        <w:rPr>
          <w:lang w:val="ru"/>
        </w:rPr>
        <w:instrText xml:space="preserve"> HYPERLINK "" \l "a388" \o "+" </w:instrText>
      </w:r>
      <w:r>
        <w:rPr>
          <w:lang w:val="ru"/>
        </w:rPr>
        <w:fldChar w:fldCharType="separate"/>
      </w:r>
      <w:r>
        <w:rPr>
          <w:rStyle w:val="5"/>
          <w:lang w:val="ru"/>
        </w:rPr>
        <w:t>части третьей</w:t>
      </w:r>
      <w:r>
        <w:rPr>
          <w:lang w:val="ru"/>
        </w:rPr>
        <w:fldChar w:fldCharType="end"/>
      </w:r>
      <w:r>
        <w:rPr>
          <w:lang w:val="ru"/>
        </w:rPr>
        <w:t xml:space="preserve"> пункта 11 настоящего постановления.</w:t>
      </w:r>
    </w:p>
    <w:p>
      <w:pPr>
        <w:pStyle w:val="6"/>
        <w:keepNext w:val="0"/>
        <w:keepLines w:val="0"/>
        <w:widowControl/>
        <w:suppressLineNumbers w:val="0"/>
        <w:spacing w:before="0" w:beforeAutospacing="1" w:after="0" w:afterAutospacing="1"/>
        <w:ind w:left="0" w:right="0"/>
      </w:pPr>
      <w:bookmarkStart w:id="16" w:name="a31"/>
      <w:bookmarkEnd w:id="16"/>
      <w:r>
        <w:rPr>
          <w:lang w:val="ru"/>
        </w:rPr>
        <w:t>4. Согласование отпускных цен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pPr>
        <w:pStyle w:val="6"/>
        <w:keepNext w:val="0"/>
        <w:keepLines w:val="0"/>
        <w:widowControl/>
        <w:suppressLineNumbers w:val="0"/>
        <w:spacing w:before="0" w:beforeAutospacing="1" w:after="0" w:afterAutospacing="1"/>
        <w:ind w:left="0" w:right="0"/>
      </w:pPr>
      <w:bookmarkStart w:id="17" w:name="a179"/>
      <w:bookmarkEnd w:id="17"/>
      <w:r>
        <w:rPr>
          <w:lang w:val="ru"/>
        </w:rPr>
        <w:t>Государственные органы (организации) или созданные ими комиссии,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w:t>
      </w:r>
      <w:r>
        <w:rPr>
          <w:lang w:val="ru"/>
        </w:rPr>
        <w:fldChar w:fldCharType="begin"/>
      </w:r>
      <w:r>
        <w:rPr>
          <w:lang w:val="ru"/>
        </w:rPr>
        <w:instrText xml:space="preserve"> HYPERLINK "tx.dll?d=615126&amp;a=6" \l "a6" \o "+" </w:instrText>
      </w:r>
      <w:r>
        <w:rPr>
          <w:lang w:val="ru"/>
        </w:rPr>
        <w:fldChar w:fldCharType="separate"/>
      </w:r>
      <w:r>
        <w:rPr>
          <w:rStyle w:val="5"/>
          <w:lang w:val="ru"/>
        </w:rPr>
        <w:t>форме</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bookmarkStart w:id="18" w:name="a399"/>
      <w:bookmarkEnd w:id="18"/>
      <w:r>
        <w:rPr>
          <w:lang w:val="ru"/>
        </w:rPr>
        <w:t>Предоставить право МАРТ выносить государственным органам (организациям), указанным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pPr>
        <w:pStyle w:val="6"/>
        <w:keepNext w:val="0"/>
        <w:keepLines w:val="0"/>
        <w:widowControl/>
        <w:suppressLineNumbers w:val="0"/>
        <w:spacing w:before="0" w:beforeAutospacing="1" w:after="0" w:afterAutospacing="1"/>
        <w:ind w:left="0" w:right="0"/>
      </w:pPr>
      <w:bookmarkStart w:id="19" w:name="a317"/>
      <w:bookmarkEnd w:id="19"/>
      <w:r>
        <w:rPr>
          <w:lang w:val="ru"/>
        </w:rPr>
        <w:t>Государственные органы (организации) или созданные ими комиссии одновременно с признанием утратившим силу решения, принятого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pPr>
        <w:pStyle w:val="6"/>
        <w:keepNext w:val="0"/>
        <w:keepLines w:val="0"/>
        <w:widowControl/>
        <w:suppressLineNumbers w:val="0"/>
        <w:spacing w:before="0" w:beforeAutospacing="1" w:after="0" w:afterAutospacing="1"/>
        <w:ind w:left="0" w:right="0"/>
      </w:pPr>
      <w:bookmarkStart w:id="20" w:name="a391"/>
      <w:bookmarkEnd w:id="20"/>
      <w:r>
        <w:rPr>
          <w:lang w:val="ru"/>
        </w:rPr>
        <w:t>4</w:t>
      </w:r>
      <w:r>
        <w:rPr>
          <w:vertAlign w:val="superscript"/>
          <w:lang w:val="ru"/>
        </w:rPr>
        <w:t>1</w:t>
      </w:r>
      <w:r>
        <w:rPr>
          <w:lang w:val="ru"/>
        </w:rPr>
        <w:t>. Производители с учетом конъюнктуры рынка самостоятельно устанавливают отпускные цены на новые потребительские товары</w:t>
      </w:r>
      <w:r>
        <w:rPr>
          <w:lang w:val="ru"/>
        </w:rPr>
        <w:fldChar w:fldCharType="begin"/>
      </w:r>
      <w:r>
        <w:rPr>
          <w:lang w:val="ru"/>
        </w:rPr>
        <w:instrText xml:space="preserve"> HYPERLINK "" \l "a389" \o "+" </w:instrText>
      </w:r>
      <w:r>
        <w:rPr>
          <w:lang w:val="ru"/>
        </w:rPr>
        <w:fldChar w:fldCharType="separate"/>
      </w:r>
      <w:r>
        <w:rPr>
          <w:rStyle w:val="5"/>
          <w:lang w:val="ru"/>
        </w:rPr>
        <w:t>*</w:t>
      </w:r>
      <w:r>
        <w:rPr>
          <w:lang w:val="ru"/>
        </w:rPr>
        <w:fldChar w:fldCharType="end"/>
      </w:r>
      <w:r>
        <w:rPr>
          <w:lang w:val="ru"/>
        </w:rPr>
        <w:t xml:space="preserve">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w:t>
      </w:r>
      <w:r>
        <w:rPr>
          <w:lang w:val="ru"/>
        </w:rPr>
        <w:fldChar w:fldCharType="begin"/>
      </w:r>
      <w:r>
        <w:rPr>
          <w:lang w:val="ru"/>
        </w:rPr>
        <w:instrText xml:space="preserve"> HYPERLINK "" \l "a390" \o "+" </w:instrText>
      </w:r>
      <w:r>
        <w:rPr>
          <w:lang w:val="ru"/>
        </w:rPr>
        <w:fldChar w:fldCharType="separate"/>
      </w:r>
      <w:r>
        <w:rPr>
          <w:rStyle w:val="5"/>
          <w:lang w:val="ru"/>
        </w:rPr>
        <w:t>части второй</w:t>
      </w:r>
      <w:r>
        <w:rPr>
          <w:lang w:val="ru"/>
        </w:rPr>
        <w:fldChar w:fldCharType="end"/>
      </w:r>
      <w:r>
        <w:rPr>
          <w:lang w:val="ru"/>
        </w:rPr>
        <w:t xml:space="preserve"> настоящего пункта, в государственные органы (организации),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по </w:t>
      </w:r>
      <w:r>
        <w:rPr>
          <w:lang w:val="ru"/>
        </w:rPr>
        <w:fldChar w:fldCharType="begin"/>
      </w:r>
      <w:r>
        <w:rPr>
          <w:lang w:val="ru"/>
        </w:rPr>
        <w:instrText xml:space="preserve"> HYPERLINK "tx.dll?d=657106&amp;a=6" \l "a6" \o "+" </w:instrText>
      </w:r>
      <w:r>
        <w:rPr>
          <w:lang w:val="ru"/>
        </w:rPr>
        <w:fldChar w:fldCharType="separate"/>
      </w:r>
      <w:r>
        <w:rPr>
          <w:rStyle w:val="5"/>
          <w:lang w:val="ru"/>
        </w:rPr>
        <w:t>форме</w:t>
      </w:r>
      <w:r>
        <w:rPr>
          <w:lang w:val="ru"/>
        </w:rPr>
        <w:fldChar w:fldCharType="end"/>
      </w:r>
      <w:r>
        <w:rPr>
          <w:lang w:val="ru"/>
        </w:rPr>
        <w:t>, определенной МАРТ.</w:t>
      </w:r>
    </w:p>
    <w:p>
      <w:pPr>
        <w:pStyle w:val="6"/>
        <w:keepNext w:val="0"/>
        <w:keepLines w:val="0"/>
        <w:widowControl/>
        <w:suppressLineNumbers w:val="0"/>
        <w:spacing w:before="0" w:beforeAutospacing="1" w:after="0" w:afterAutospacing="1"/>
        <w:ind w:left="0" w:right="0"/>
      </w:pPr>
      <w:r>
        <w:rPr>
          <w:lang w:val="ru"/>
        </w:rPr>
        <w:t>______________________________</w:t>
      </w:r>
    </w:p>
    <w:p>
      <w:pPr>
        <w:pStyle w:val="6"/>
        <w:keepNext w:val="0"/>
        <w:keepLines w:val="0"/>
        <w:widowControl/>
        <w:suppressLineNumbers w:val="0"/>
        <w:spacing w:before="0" w:beforeAutospacing="1" w:after="0" w:afterAutospacing="1"/>
        <w:ind w:left="0" w:right="0"/>
      </w:pPr>
      <w:bookmarkStart w:id="21" w:name="a389"/>
      <w:bookmarkEnd w:id="21"/>
      <w:r>
        <w:rPr>
          <w:lang w:val="ru"/>
        </w:rPr>
        <w:t>* Под новыми потребительскими товарами понимаются:</w:t>
      </w:r>
    </w:p>
    <w:p>
      <w:pPr>
        <w:pStyle w:val="6"/>
        <w:keepNext w:val="0"/>
        <w:keepLines w:val="0"/>
        <w:widowControl/>
        <w:suppressLineNumbers w:val="0"/>
        <w:spacing w:before="0" w:beforeAutospacing="1" w:after="0" w:afterAutospacing="1"/>
        <w:ind w:left="0" w:right="0"/>
      </w:pPr>
      <w:bookmarkStart w:id="22" w:name="a434"/>
      <w:bookmarkEnd w:id="22"/>
      <w:r>
        <w:rPr>
          <w:lang w:val="ru"/>
        </w:rP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pPr>
        <w:pStyle w:val="6"/>
        <w:keepNext w:val="0"/>
        <w:keepLines w:val="0"/>
        <w:widowControl/>
        <w:suppressLineNumbers w:val="0"/>
        <w:spacing w:before="0" w:beforeAutospacing="1" w:after="0" w:afterAutospacing="1"/>
        <w:ind w:left="0" w:right="0"/>
      </w:pPr>
      <w:bookmarkStart w:id="23" w:name="a435"/>
      <w:bookmarkEnd w:id="23"/>
      <w:r>
        <w:rPr>
          <w:lang w:val="ru"/>
        </w:rPr>
        <w:t xml:space="preserve">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w:t>
      </w:r>
      <w:r>
        <w:rPr>
          <w:lang w:val="ru"/>
        </w:rPr>
        <w:fldChar w:fldCharType="begin"/>
      </w:r>
      <w:r>
        <w:rPr>
          <w:lang w:val="ru"/>
        </w:rPr>
        <w:instrText xml:space="preserve"> HYPERLINK "tx.dll?d=473744&amp;a=1" \l "a1" \o "+" </w:instrText>
      </w:r>
      <w:r>
        <w:rPr>
          <w:lang w:val="ru"/>
        </w:rPr>
        <w:fldChar w:fldCharType="separate"/>
      </w:r>
      <w:r>
        <w:rPr>
          <w:rStyle w:val="5"/>
          <w:lang w:val="ru"/>
        </w:rPr>
        <w:t>номенклатуры</w:t>
      </w:r>
      <w:r>
        <w:rPr>
          <w:lang w:val="ru"/>
        </w:rPr>
        <w:fldChar w:fldCharType="end"/>
      </w:r>
      <w:r>
        <w:rPr>
          <w:lang w:val="ru"/>
        </w:rPr>
        <w:t xml:space="preserve">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pPr>
        <w:pStyle w:val="6"/>
        <w:keepNext w:val="0"/>
        <w:keepLines w:val="0"/>
        <w:widowControl/>
        <w:suppressLineNumbers w:val="0"/>
        <w:spacing w:before="0" w:beforeAutospacing="1" w:after="0" w:afterAutospacing="1"/>
        <w:ind w:left="0" w:right="0"/>
      </w:pPr>
      <w:bookmarkStart w:id="24" w:name="a390"/>
      <w:bookmarkEnd w:id="24"/>
      <w:r>
        <w:rPr>
          <w:lang w:val="ru"/>
        </w:rPr>
        <w:t>Не требуется направления уведомления, указанного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pPr>
        <w:pStyle w:val="6"/>
        <w:keepNext w:val="0"/>
        <w:keepLines w:val="0"/>
        <w:widowControl/>
        <w:suppressLineNumbers w:val="0"/>
        <w:spacing w:before="0" w:beforeAutospacing="1" w:after="0" w:afterAutospacing="1"/>
        <w:ind w:left="0" w:right="0"/>
      </w:pPr>
      <w:bookmarkStart w:id="25" w:name="a387"/>
      <w:bookmarkEnd w:id="25"/>
      <w:r>
        <w:rPr>
          <w:lang w:val="ru"/>
        </w:rPr>
        <w:t xml:space="preserve">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w:t>
      </w:r>
      <w:r>
        <w:rPr>
          <w:lang w:val="ru"/>
        </w:rPr>
        <w:fldChar w:fldCharType="begin"/>
      </w:r>
      <w:r>
        <w:rPr>
          <w:lang w:val="ru"/>
        </w:rPr>
        <w:instrText xml:space="preserve"> HYPERLINK "" \l "a391"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pPr>
        <w:pStyle w:val="6"/>
        <w:keepNext w:val="0"/>
        <w:keepLines w:val="0"/>
        <w:widowControl/>
        <w:suppressLineNumbers w:val="0"/>
        <w:spacing w:before="0" w:beforeAutospacing="1" w:after="0" w:afterAutospacing="1"/>
        <w:ind w:left="0" w:right="0"/>
      </w:pPr>
      <w:bookmarkStart w:id="26" w:name="a443"/>
      <w:bookmarkEnd w:id="26"/>
      <w:r>
        <w:rPr>
          <w:lang w:val="ru"/>
        </w:rPr>
        <w:t xml:space="preserve">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w:t>
      </w:r>
      <w:r>
        <w:rPr>
          <w:lang w:val="ru"/>
        </w:rPr>
        <w:fldChar w:fldCharType="begin"/>
      </w:r>
      <w:r>
        <w:rPr>
          <w:lang w:val="ru"/>
        </w:rPr>
        <w:instrText xml:space="preserve"> HYPERLINK "" \l "a391"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w:t>
      </w:r>
      <w:r>
        <w:rPr>
          <w:lang w:val="ru"/>
        </w:rPr>
        <w:fldChar w:fldCharType="begin"/>
      </w:r>
      <w:r>
        <w:rPr>
          <w:lang w:val="ru"/>
        </w:rPr>
        <w:instrText xml:space="preserve"> HYPERLINK "" \l "a392" \o "+" </w:instrText>
      </w:r>
      <w:r>
        <w:rPr>
          <w:lang w:val="ru"/>
        </w:rPr>
        <w:fldChar w:fldCharType="separate"/>
      </w:r>
      <w:r>
        <w:rPr>
          <w:rStyle w:val="5"/>
          <w:lang w:val="ru"/>
        </w:rPr>
        <w:t>пунктом 4</w:t>
      </w:r>
      <w:r>
        <w:rPr>
          <w:rStyle w:val="5"/>
          <w:vertAlign w:val="superscript"/>
          <w:lang w:val="ru"/>
        </w:rPr>
        <w:t>2</w:t>
      </w:r>
      <w:r>
        <w:rPr>
          <w:lang w:val="ru"/>
        </w:rPr>
        <w:fldChar w:fldCharType="end"/>
      </w:r>
      <w:r>
        <w:rPr>
          <w:lang w:val="ru"/>
        </w:rP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pPr>
        <w:pStyle w:val="6"/>
        <w:keepNext w:val="0"/>
        <w:keepLines w:val="0"/>
        <w:widowControl/>
        <w:suppressLineNumbers w:val="0"/>
        <w:spacing w:before="0" w:beforeAutospacing="1" w:after="0" w:afterAutospacing="1"/>
        <w:ind w:left="0" w:right="0"/>
      </w:pPr>
      <w:bookmarkStart w:id="27" w:name="a444"/>
      <w:bookmarkEnd w:id="27"/>
      <w:r>
        <w:rPr>
          <w:lang w:val="ru"/>
        </w:rPr>
        <w:t xml:space="preserve">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pPr>
        <w:pStyle w:val="6"/>
        <w:keepNext w:val="0"/>
        <w:keepLines w:val="0"/>
        <w:widowControl/>
        <w:suppressLineNumbers w:val="0"/>
        <w:spacing w:before="0" w:beforeAutospacing="1" w:after="0" w:afterAutospacing="1"/>
        <w:ind w:left="0" w:right="0"/>
      </w:pPr>
      <w:bookmarkStart w:id="28" w:name="a401"/>
      <w:bookmarkEnd w:id="28"/>
      <w:r>
        <w:rPr>
          <w:lang w:val="ru"/>
        </w:rPr>
        <w:t>Государственные органы (организации),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за исключением облисполкомов, Минского горисполкома, в течение 15 рабочих дней анализируют уведомление, указанное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pPr>
        <w:pStyle w:val="6"/>
        <w:keepNext w:val="0"/>
        <w:keepLines w:val="0"/>
        <w:widowControl/>
        <w:suppressLineNumbers w:val="0"/>
        <w:spacing w:before="0" w:beforeAutospacing="1" w:after="0" w:afterAutospacing="1"/>
        <w:ind w:left="0" w:right="0"/>
      </w:pPr>
      <w:bookmarkStart w:id="29" w:name="a442"/>
      <w:bookmarkEnd w:id="29"/>
      <w:r>
        <w:rPr>
          <w:lang w:val="ru"/>
        </w:rPr>
        <w:t>Облисполкомы, Минский горисполком анализируют уведомление, указанное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pPr>
        <w:pStyle w:val="6"/>
        <w:keepNext w:val="0"/>
        <w:keepLines w:val="0"/>
        <w:widowControl/>
        <w:suppressLineNumbers w:val="0"/>
        <w:spacing w:before="0" w:beforeAutospacing="1" w:after="0" w:afterAutospacing="1"/>
        <w:ind w:left="0" w:right="0"/>
      </w:pPr>
      <w:bookmarkStart w:id="30" w:name="a392"/>
      <w:bookmarkEnd w:id="30"/>
      <w:r>
        <w:rPr>
          <w:lang w:val="ru"/>
        </w:rPr>
        <w:t>4</w:t>
      </w:r>
      <w:r>
        <w:rPr>
          <w:vertAlign w:val="superscript"/>
          <w:lang w:val="ru"/>
        </w:rPr>
        <w:t>2</w:t>
      </w:r>
      <w:r>
        <w:rPr>
          <w:lang w:val="ru"/>
        </w:rP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для согласования повышения отпускных цен.</w:t>
      </w:r>
    </w:p>
    <w:p>
      <w:pPr>
        <w:pStyle w:val="6"/>
        <w:keepNext w:val="0"/>
        <w:keepLines w:val="0"/>
        <w:widowControl/>
        <w:suppressLineNumbers w:val="0"/>
        <w:spacing w:before="0" w:beforeAutospacing="1" w:after="0" w:afterAutospacing="1"/>
        <w:ind w:left="0" w:right="0"/>
      </w:pPr>
      <w:bookmarkStart w:id="31" w:name="a201"/>
      <w:bookmarkEnd w:id="31"/>
      <w:r>
        <w:rPr>
          <w:lang w:val="ru"/>
        </w:rP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pPr>
        <w:pStyle w:val="6"/>
        <w:keepNext w:val="0"/>
        <w:keepLines w:val="0"/>
        <w:widowControl/>
        <w:suppressLineNumbers w:val="0"/>
        <w:spacing w:before="0" w:beforeAutospacing="1" w:after="0" w:afterAutospacing="1"/>
        <w:ind w:left="0" w:right="0"/>
      </w:pPr>
      <w:bookmarkStart w:id="32" w:name="a284"/>
      <w:bookmarkEnd w:id="32"/>
      <w:r>
        <w:rPr>
          <w:lang w:val="ru"/>
        </w:rP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xml:space="preserve">, за исключением случая, предусмотренного в абзаце третьем </w:t>
      </w:r>
      <w:r>
        <w:rPr>
          <w:lang w:val="ru"/>
        </w:rPr>
        <w:fldChar w:fldCharType="begin"/>
      </w:r>
      <w:r>
        <w:rPr>
          <w:lang w:val="ru"/>
        </w:rPr>
        <w:instrText xml:space="preserve"> HYPERLINK "" \l "a388" \o "+" </w:instrText>
      </w:r>
      <w:r>
        <w:rPr>
          <w:lang w:val="ru"/>
        </w:rPr>
        <w:fldChar w:fldCharType="separate"/>
      </w:r>
      <w:r>
        <w:rPr>
          <w:rStyle w:val="5"/>
          <w:lang w:val="ru"/>
        </w:rPr>
        <w:t>части третьей</w:t>
      </w:r>
      <w:r>
        <w:rPr>
          <w:lang w:val="ru"/>
        </w:rPr>
        <w:fldChar w:fldCharType="end"/>
      </w:r>
      <w:r>
        <w:rPr>
          <w:lang w:val="ru"/>
        </w:rPr>
        <w:t xml:space="preserve">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pPr>
        <w:pStyle w:val="6"/>
        <w:keepNext w:val="0"/>
        <w:keepLines w:val="0"/>
        <w:widowControl/>
        <w:suppressLineNumbers w:val="0"/>
        <w:spacing w:before="0" w:beforeAutospacing="1" w:after="0" w:afterAutospacing="1"/>
        <w:ind w:left="0" w:right="0"/>
      </w:pPr>
      <w:bookmarkStart w:id="33" w:name="a156"/>
      <w:bookmarkEnd w:id="33"/>
      <w:r>
        <w:rPr>
          <w:lang w:val="ru"/>
        </w:rP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pPr>
        <w:pStyle w:val="6"/>
        <w:keepNext w:val="0"/>
        <w:keepLines w:val="0"/>
        <w:widowControl/>
        <w:suppressLineNumbers w:val="0"/>
        <w:spacing w:before="0" w:beforeAutospacing="1" w:after="0" w:afterAutospacing="1"/>
        <w:ind w:left="0" w:right="0"/>
      </w:pPr>
      <w:bookmarkStart w:id="34" w:name="a281"/>
      <w:bookmarkEnd w:id="34"/>
      <w:r>
        <w:rPr>
          <w:lang w:val="ru"/>
        </w:rPr>
        <w:t>Порядок определения части стоимости потребительских товаров, указанной в </w:t>
      </w:r>
      <w:r>
        <w:rPr>
          <w:lang w:val="ru"/>
        </w:rPr>
        <w:fldChar w:fldCharType="begin"/>
      </w:r>
      <w:r>
        <w:rPr>
          <w:lang w:val="ru"/>
        </w:rPr>
        <w:instrText xml:space="preserve"> HYPERLINK "" \l "a156" \o "+" </w:instrText>
      </w:r>
      <w:r>
        <w:rPr>
          <w:lang w:val="ru"/>
        </w:rPr>
        <w:fldChar w:fldCharType="separate"/>
      </w:r>
      <w:r>
        <w:rPr>
          <w:rStyle w:val="5"/>
          <w:lang w:val="ru"/>
        </w:rPr>
        <w:t>части третьей</w:t>
      </w:r>
      <w:r>
        <w:rPr>
          <w:lang w:val="ru"/>
        </w:rPr>
        <w:fldChar w:fldCharType="end"/>
      </w:r>
      <w:r>
        <w:rPr>
          <w:lang w:val="ru"/>
        </w:rPr>
        <w:t xml:space="preserve"> настоящего пункта, определяется в локальном акте юридического лица или индивидуального предпринимателя.</w:t>
      </w:r>
    </w:p>
    <w:p>
      <w:pPr>
        <w:pStyle w:val="6"/>
        <w:keepNext w:val="0"/>
        <w:keepLines w:val="0"/>
        <w:widowControl/>
        <w:suppressLineNumbers w:val="0"/>
        <w:spacing w:before="0" w:beforeAutospacing="1" w:after="0" w:afterAutospacing="1"/>
        <w:ind w:left="0" w:right="0"/>
      </w:pPr>
      <w:bookmarkStart w:id="35" w:name="a157"/>
      <w:bookmarkEnd w:id="35"/>
      <w:r>
        <w:rPr>
          <w:lang w:val="ru"/>
        </w:rP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pPr>
        <w:pStyle w:val="6"/>
        <w:keepNext w:val="0"/>
        <w:keepLines w:val="0"/>
        <w:widowControl/>
        <w:suppressLineNumbers w:val="0"/>
        <w:spacing w:before="0" w:beforeAutospacing="1" w:after="0" w:afterAutospacing="1"/>
        <w:ind w:left="0" w:right="0"/>
      </w:pPr>
      <w:bookmarkStart w:id="36" w:name="a224"/>
      <w:bookmarkEnd w:id="36"/>
      <w:r>
        <w:rPr>
          <w:lang w:val="ru"/>
        </w:rPr>
        <w:t>При снижении курсов валют увеличенные в соответствии с </w:t>
      </w:r>
      <w:r>
        <w:rPr>
          <w:lang w:val="ru"/>
        </w:rPr>
        <w:fldChar w:fldCharType="begin"/>
      </w:r>
      <w:r>
        <w:rPr>
          <w:lang w:val="ru"/>
        </w:rPr>
        <w:instrText xml:space="preserve"> HYPERLINK "" \l "a157" \o "+" </w:instrText>
      </w:r>
      <w:r>
        <w:rPr>
          <w:lang w:val="ru"/>
        </w:rPr>
        <w:fldChar w:fldCharType="separate"/>
      </w:r>
      <w:r>
        <w:rPr>
          <w:rStyle w:val="5"/>
          <w:lang w:val="ru"/>
        </w:rPr>
        <w:t>частью пятой</w:t>
      </w:r>
      <w:r>
        <w:rPr>
          <w:lang w:val="ru"/>
        </w:rPr>
        <w:fldChar w:fldCharType="end"/>
      </w:r>
      <w:r>
        <w:rPr>
          <w:lang w:val="ru"/>
        </w:rPr>
        <w:t xml:space="preserve">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pPr>
        <w:pStyle w:val="6"/>
        <w:keepNext w:val="0"/>
        <w:keepLines w:val="0"/>
        <w:widowControl/>
        <w:suppressLineNumbers w:val="0"/>
        <w:spacing w:before="0" w:beforeAutospacing="1" w:after="0" w:afterAutospacing="1"/>
        <w:ind w:left="0" w:right="0"/>
      </w:pPr>
      <w:bookmarkStart w:id="37" w:name="a220"/>
      <w:bookmarkEnd w:id="37"/>
      <w:r>
        <w:rPr>
          <w:lang w:val="ru"/>
        </w:rP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pPr>
        <w:pStyle w:val="6"/>
        <w:keepNext w:val="0"/>
        <w:keepLines w:val="0"/>
        <w:widowControl/>
        <w:suppressLineNumbers w:val="0"/>
        <w:spacing w:before="0" w:beforeAutospacing="1" w:after="0" w:afterAutospacing="1"/>
        <w:ind w:left="0" w:right="0"/>
      </w:pPr>
      <w:r>
        <w:rPr>
          <w:lang w:val="ru"/>
        </w:rP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pPr>
        <w:pStyle w:val="6"/>
        <w:keepNext w:val="0"/>
        <w:keepLines w:val="0"/>
        <w:widowControl/>
        <w:suppressLineNumbers w:val="0"/>
        <w:spacing w:before="0" w:beforeAutospacing="1" w:after="0" w:afterAutospacing="1"/>
        <w:ind w:left="0" w:right="0"/>
      </w:pPr>
      <w:bookmarkStart w:id="38" w:name="a355"/>
      <w:bookmarkEnd w:id="38"/>
      <w:r>
        <w:rPr>
          <w:lang w:val="ru"/>
        </w:rP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pPr>
        <w:pStyle w:val="6"/>
        <w:keepNext w:val="0"/>
        <w:keepLines w:val="0"/>
        <w:widowControl/>
        <w:suppressLineNumbers w:val="0"/>
        <w:spacing w:before="0" w:beforeAutospacing="1" w:after="0" w:afterAutospacing="1"/>
        <w:ind w:left="0" w:right="0"/>
      </w:pPr>
      <w:bookmarkStart w:id="39" w:name="a285"/>
      <w:bookmarkEnd w:id="39"/>
      <w:r>
        <w:rPr>
          <w:lang w:val="ru"/>
        </w:rP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pPr>
        <w:pStyle w:val="6"/>
        <w:keepNext w:val="0"/>
        <w:keepLines w:val="0"/>
        <w:widowControl/>
        <w:suppressLineNumbers w:val="0"/>
        <w:spacing w:before="0" w:beforeAutospacing="1" w:after="0" w:afterAutospacing="1"/>
        <w:ind w:left="0" w:right="0"/>
      </w:pPr>
      <w:bookmarkStart w:id="40" w:name="a62"/>
      <w:bookmarkEnd w:id="40"/>
      <w:r>
        <w:rPr>
          <w:lang w:val="ru"/>
        </w:rPr>
        <w:t>8. </w:t>
      </w:r>
      <w:r>
        <w:rPr>
          <w:lang w:val="ru"/>
        </w:rPr>
        <w:fldChar w:fldCharType="begin"/>
      </w:r>
      <w:r>
        <w:rPr>
          <w:lang w:val="ru"/>
        </w:rPr>
        <w:instrText xml:space="preserve"> HYPERLINK "tx.dll?d=616402&amp;a=1" \l "a1" \o "+" </w:instrText>
      </w:r>
      <w:r>
        <w:rPr>
          <w:lang w:val="ru"/>
        </w:rPr>
        <w:fldChar w:fldCharType="separate"/>
      </w:r>
      <w:r>
        <w:rPr>
          <w:rStyle w:val="5"/>
          <w:lang w:val="ru"/>
        </w:rPr>
        <w:t>Порядок</w:t>
      </w:r>
      <w:r>
        <w:rPr>
          <w:lang w:val="ru"/>
        </w:rPr>
        <w:fldChar w:fldCharType="end"/>
      </w:r>
      <w:r>
        <w:rPr>
          <w:lang w:val="ru"/>
        </w:rPr>
        <w:t xml:space="preserve">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pPr>
        <w:pStyle w:val="6"/>
        <w:keepNext w:val="0"/>
        <w:keepLines w:val="0"/>
        <w:widowControl/>
        <w:suppressLineNumbers w:val="0"/>
        <w:spacing w:before="0" w:beforeAutospacing="1" w:after="0" w:afterAutospacing="1"/>
        <w:ind w:left="0" w:right="0"/>
      </w:pPr>
      <w:bookmarkStart w:id="41" w:name="a490"/>
      <w:bookmarkEnd w:id="41"/>
      <w:r>
        <w:rPr>
          <w:lang w:val="ru"/>
        </w:rPr>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pPr>
        <w:pStyle w:val="6"/>
        <w:keepNext w:val="0"/>
        <w:keepLines w:val="0"/>
        <w:widowControl/>
        <w:suppressLineNumbers w:val="0"/>
        <w:spacing w:before="0" w:beforeAutospacing="1" w:after="0" w:afterAutospacing="1"/>
        <w:ind w:left="0" w:right="0"/>
      </w:pPr>
      <w:bookmarkStart w:id="42" w:name="a158"/>
      <w:bookmarkEnd w:id="42"/>
      <w:r>
        <w:rPr>
          <w:lang w:val="ru"/>
        </w:rP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w:t>
      </w:r>
      <w:r>
        <w:rPr>
          <w:lang w:val="ru"/>
        </w:rPr>
        <w:fldChar w:fldCharType="begin"/>
      </w:r>
      <w:r>
        <w:rPr>
          <w:lang w:val="ru"/>
        </w:rPr>
        <w:instrText xml:space="preserve"> HYPERLINK "" \l "a62" \o "+" </w:instrText>
      </w:r>
      <w:r>
        <w:rPr>
          <w:lang w:val="ru"/>
        </w:rPr>
        <w:fldChar w:fldCharType="separate"/>
      </w:r>
      <w:r>
        <w:rPr>
          <w:rStyle w:val="5"/>
          <w:lang w:val="ru"/>
        </w:rPr>
        <w:t>пункте 8</w:t>
      </w:r>
      <w:r>
        <w:rPr>
          <w:lang w:val="ru"/>
        </w:rPr>
        <w:fldChar w:fldCharType="end"/>
      </w:r>
      <w:r>
        <w:rPr>
          <w:lang w:val="ru"/>
        </w:rPr>
        <w:t xml:space="preserve"> настоящего постановления.</w:t>
      </w:r>
    </w:p>
    <w:p>
      <w:pPr>
        <w:pStyle w:val="6"/>
        <w:keepNext w:val="0"/>
        <w:keepLines w:val="0"/>
        <w:widowControl/>
        <w:suppressLineNumbers w:val="0"/>
        <w:spacing w:before="0" w:beforeAutospacing="1" w:after="0" w:afterAutospacing="1"/>
        <w:ind w:left="0" w:right="0"/>
      </w:pPr>
      <w:bookmarkStart w:id="43" w:name="a219"/>
      <w:bookmarkEnd w:id="43"/>
      <w:r>
        <w:rPr>
          <w:lang w:val="ru"/>
        </w:rP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r>
        <w:rPr>
          <w:lang w:val="ru"/>
        </w:rPr>
        <w:fldChar w:fldCharType="begin"/>
      </w:r>
      <w:r>
        <w:rPr>
          <w:lang w:val="ru"/>
        </w:rPr>
        <w:instrText xml:space="preserve"> HYPERLINK "" \l "a284" \o "+" </w:instrText>
      </w:r>
      <w:r>
        <w:rPr>
          <w:lang w:val="ru"/>
        </w:rPr>
        <w:fldChar w:fldCharType="separate"/>
      </w:r>
      <w:r>
        <w:rPr>
          <w:rStyle w:val="5"/>
          <w:lang w:val="ru"/>
        </w:rPr>
        <w:t>части второй</w:t>
      </w:r>
      <w:r>
        <w:rPr>
          <w:lang w:val="ru"/>
        </w:rPr>
        <w:fldChar w:fldCharType="end"/>
      </w:r>
      <w:r>
        <w:rPr>
          <w:lang w:val="ru"/>
        </w:rPr>
        <w:t xml:space="preserve"> пункта 5 настоящего постановления.</w:t>
      </w:r>
    </w:p>
    <w:p>
      <w:pPr>
        <w:pStyle w:val="6"/>
        <w:keepNext w:val="0"/>
        <w:keepLines w:val="0"/>
        <w:widowControl/>
        <w:suppressLineNumbers w:val="0"/>
        <w:spacing w:before="0" w:beforeAutospacing="1" w:after="0" w:afterAutospacing="1"/>
        <w:ind w:left="0" w:right="0"/>
      </w:pPr>
      <w:bookmarkStart w:id="44" w:name="a365"/>
      <w:bookmarkEnd w:id="44"/>
      <w:r>
        <w:rPr>
          <w:lang w:val="ru"/>
        </w:rP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r>
        <w:rPr>
          <w:lang w:val="ru"/>
        </w:rPr>
        <w:fldChar w:fldCharType="begin"/>
      </w:r>
      <w:r>
        <w:rPr>
          <w:lang w:val="ru"/>
        </w:rPr>
        <w:instrText xml:space="preserve"> HYPERLINK "" \l "a381" \o "+" </w:instrText>
      </w:r>
      <w:r>
        <w:rPr>
          <w:lang w:val="ru"/>
        </w:rPr>
        <w:fldChar w:fldCharType="separate"/>
      </w:r>
      <w:r>
        <w:rPr>
          <w:rStyle w:val="5"/>
          <w:lang w:val="ru"/>
        </w:rPr>
        <w:t>*</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bookmarkStart w:id="45" w:name="a286"/>
      <w:bookmarkEnd w:id="45"/>
      <w:r>
        <w:rPr>
          <w:lang w:val="ru"/>
        </w:rP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pPr>
        <w:pStyle w:val="6"/>
        <w:keepNext w:val="0"/>
        <w:keepLines w:val="0"/>
        <w:widowControl/>
        <w:suppressLineNumbers w:val="0"/>
        <w:spacing w:before="0" w:beforeAutospacing="1" w:after="0" w:afterAutospacing="1"/>
        <w:ind w:left="0" w:right="0"/>
      </w:pPr>
      <w:bookmarkStart w:id="46" w:name="a259"/>
      <w:bookmarkEnd w:id="46"/>
      <w:r>
        <w:rPr>
          <w:lang w:val="ru"/>
        </w:rP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r>
        <w:rPr>
          <w:lang w:val="ru"/>
        </w:rPr>
        <w:fldChar w:fldCharType="begin"/>
      </w:r>
      <w:r>
        <w:rPr>
          <w:lang w:val="ru"/>
        </w:rPr>
        <w:instrText xml:space="preserve"> HYPERLINK "" \l "a286" \o "+" </w:instrText>
      </w:r>
      <w:r>
        <w:rPr>
          <w:lang w:val="ru"/>
        </w:rPr>
        <w:fldChar w:fldCharType="separate"/>
      </w:r>
      <w:r>
        <w:rPr>
          <w:rStyle w:val="5"/>
          <w:lang w:val="ru"/>
        </w:rPr>
        <w:t>абзаце втором</w:t>
      </w:r>
      <w:r>
        <w:rPr>
          <w:lang w:val="ru"/>
        </w:rPr>
        <w:fldChar w:fldCharType="end"/>
      </w:r>
      <w:r>
        <w:rPr>
          <w:lang w:val="ru"/>
        </w:rPr>
        <w:t xml:space="preserve"> настоящей части.</w:t>
      </w:r>
    </w:p>
    <w:p>
      <w:pPr>
        <w:pStyle w:val="6"/>
        <w:keepNext w:val="0"/>
        <w:keepLines w:val="0"/>
        <w:widowControl/>
        <w:suppressLineNumbers w:val="0"/>
        <w:spacing w:before="0" w:beforeAutospacing="1" w:after="0" w:afterAutospacing="1"/>
        <w:ind w:left="0" w:right="0"/>
      </w:pPr>
      <w:r>
        <w:rPr>
          <w:lang w:val="ru"/>
        </w:rPr>
        <w:t>______________________________</w:t>
      </w:r>
    </w:p>
    <w:p>
      <w:pPr>
        <w:pStyle w:val="6"/>
        <w:keepNext w:val="0"/>
        <w:keepLines w:val="0"/>
        <w:widowControl/>
        <w:suppressLineNumbers w:val="0"/>
        <w:spacing w:before="0" w:beforeAutospacing="1" w:after="0" w:afterAutospacing="1"/>
        <w:ind w:left="0" w:right="0"/>
      </w:pPr>
      <w:bookmarkStart w:id="47" w:name="a381"/>
      <w:bookmarkEnd w:id="47"/>
      <w:r>
        <w:rPr>
          <w:lang w:val="ru"/>
        </w:rP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pPr>
        <w:pStyle w:val="6"/>
        <w:keepNext w:val="0"/>
        <w:keepLines w:val="0"/>
        <w:widowControl/>
        <w:suppressLineNumbers w:val="0"/>
        <w:spacing w:before="0" w:beforeAutospacing="1" w:after="0" w:afterAutospacing="1"/>
        <w:ind w:left="0" w:right="0"/>
      </w:pPr>
      <w:bookmarkStart w:id="48" w:name="a268"/>
      <w:bookmarkEnd w:id="48"/>
      <w:r>
        <w:rPr>
          <w:lang w:val="ru"/>
        </w:rP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pPr>
        <w:pStyle w:val="6"/>
        <w:keepNext w:val="0"/>
        <w:keepLines w:val="0"/>
        <w:widowControl/>
        <w:suppressLineNumbers w:val="0"/>
        <w:spacing w:before="0" w:beforeAutospacing="1" w:after="0" w:afterAutospacing="1"/>
        <w:ind w:left="0" w:right="0"/>
      </w:pPr>
      <w:r>
        <w:rPr>
          <w:lang w:val="ru"/>
        </w:rP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pPr>
        <w:pStyle w:val="6"/>
        <w:keepNext w:val="0"/>
        <w:keepLines w:val="0"/>
        <w:widowControl/>
        <w:suppressLineNumbers w:val="0"/>
        <w:spacing w:before="0" w:beforeAutospacing="1" w:after="0" w:afterAutospacing="1"/>
        <w:ind w:left="0" w:right="0"/>
      </w:pPr>
      <w:bookmarkStart w:id="49" w:name="a160"/>
      <w:bookmarkEnd w:id="49"/>
      <w:r>
        <w:rPr>
          <w:lang w:val="ru"/>
        </w:rP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pPr>
        <w:pStyle w:val="6"/>
        <w:keepNext w:val="0"/>
        <w:keepLines w:val="0"/>
        <w:widowControl/>
        <w:suppressLineNumbers w:val="0"/>
        <w:spacing w:before="0" w:beforeAutospacing="1" w:after="0" w:afterAutospacing="1"/>
        <w:ind w:left="0" w:right="0"/>
      </w:pPr>
      <w:bookmarkStart w:id="50" w:name="a403"/>
      <w:bookmarkEnd w:id="50"/>
      <w:r>
        <w:rPr>
          <w:lang w:val="ru"/>
        </w:rPr>
        <w:t>9</w:t>
      </w:r>
      <w:r>
        <w:rPr>
          <w:vertAlign w:val="superscript"/>
          <w:lang w:val="ru"/>
        </w:rPr>
        <w:t>1</w:t>
      </w:r>
      <w:r>
        <w:rPr>
          <w:lang w:val="ru"/>
        </w:rP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pPr>
        <w:pStyle w:val="6"/>
        <w:keepNext w:val="0"/>
        <w:keepLines w:val="0"/>
        <w:widowControl/>
        <w:suppressLineNumbers w:val="0"/>
        <w:spacing w:before="0" w:beforeAutospacing="1" w:after="0" w:afterAutospacing="1"/>
        <w:ind w:left="0" w:right="0"/>
      </w:pPr>
      <w:bookmarkStart w:id="51" w:name="a368"/>
      <w:bookmarkEnd w:id="51"/>
      <w:r>
        <w:rPr>
          <w:lang w:val="ru"/>
        </w:rPr>
        <w:t>Иные скидки предоставляются в порядке, определенном законодательством о ценах и ценообразовании.</w:t>
      </w:r>
    </w:p>
    <w:p>
      <w:pPr>
        <w:pStyle w:val="6"/>
        <w:keepNext w:val="0"/>
        <w:keepLines w:val="0"/>
        <w:widowControl/>
        <w:suppressLineNumbers w:val="0"/>
        <w:spacing w:before="0" w:beforeAutospacing="1" w:after="0" w:afterAutospacing="1"/>
        <w:ind w:left="0" w:right="0"/>
      </w:pPr>
      <w:bookmarkStart w:id="52" w:name="a162"/>
      <w:bookmarkEnd w:id="52"/>
      <w:r>
        <w:rPr>
          <w:lang w:val="ru"/>
        </w:rP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pPr>
        <w:pStyle w:val="6"/>
        <w:keepNext w:val="0"/>
        <w:keepLines w:val="0"/>
        <w:widowControl/>
        <w:suppressLineNumbers w:val="0"/>
        <w:spacing w:before="0" w:beforeAutospacing="1" w:after="0" w:afterAutospacing="1"/>
        <w:ind w:left="0" w:right="0"/>
      </w:pPr>
      <w:bookmarkStart w:id="53" w:name="a455"/>
      <w:bookmarkEnd w:id="53"/>
      <w:r>
        <w:rPr>
          <w:lang w:val="ru"/>
        </w:rPr>
        <w:t>В случае невозможности соблюдения ограничений, установленных в </w:t>
      </w:r>
      <w:r>
        <w:rPr>
          <w:lang w:val="ru"/>
        </w:rPr>
        <w:fldChar w:fldCharType="begin"/>
      </w:r>
      <w:r>
        <w:rPr>
          <w:lang w:val="ru"/>
        </w:rPr>
        <w:instrText xml:space="preserve"> HYPERLINK "" \l "a162"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производитель (заказчик) осуществляет согласование отпускной цены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или устанавливает отпускную цену на потребительский товар в соответствии с пунктами </w:t>
      </w:r>
      <w:r>
        <w:rPr>
          <w:lang w:val="ru"/>
        </w:rPr>
        <w:fldChar w:fldCharType="begin"/>
      </w:r>
      <w:r>
        <w:rPr>
          <w:lang w:val="ru"/>
        </w:rPr>
        <w:instrText xml:space="preserve"> HYPERLINK "" \l "a391" \o "+" </w:instrText>
      </w:r>
      <w:r>
        <w:rPr>
          <w:lang w:val="ru"/>
        </w:rPr>
        <w:fldChar w:fldCharType="separate"/>
      </w:r>
      <w:r>
        <w:rPr>
          <w:rStyle w:val="5"/>
          <w:lang w:val="ru"/>
        </w:rPr>
        <w:t>4</w:t>
      </w:r>
      <w:r>
        <w:rPr>
          <w:rStyle w:val="5"/>
          <w:vertAlign w:val="superscript"/>
          <w:lang w:val="ru"/>
        </w:rPr>
        <w:t>1</w:t>
      </w:r>
      <w:r>
        <w:rPr>
          <w:lang w:val="ru"/>
        </w:rPr>
        <w:fldChar w:fldCharType="end"/>
      </w:r>
      <w:r>
        <w:rPr>
          <w:lang w:val="ru"/>
        </w:rPr>
        <w:t xml:space="preserve"> или 4</w:t>
      </w:r>
      <w:r>
        <w:rPr>
          <w:vertAlign w:val="superscript"/>
          <w:lang w:val="ru"/>
        </w:rPr>
        <w:t>2</w:t>
      </w:r>
      <w:r>
        <w:rPr>
          <w:lang w:val="ru"/>
        </w:rPr>
        <w:t xml:space="preserve"> настоящего постановления.</w:t>
      </w:r>
    </w:p>
    <w:p>
      <w:pPr>
        <w:pStyle w:val="6"/>
        <w:keepNext w:val="0"/>
        <w:keepLines w:val="0"/>
        <w:widowControl/>
        <w:suppressLineNumbers w:val="0"/>
        <w:spacing w:before="0" w:beforeAutospacing="1" w:after="0" w:afterAutospacing="1"/>
        <w:ind w:left="0" w:right="0"/>
      </w:pPr>
      <w:bookmarkStart w:id="54" w:name="a222"/>
      <w:bookmarkEnd w:id="54"/>
      <w:r>
        <w:rPr>
          <w:lang w:val="ru"/>
        </w:rP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bookmarkStart w:id="55" w:name="a227"/>
      <w:bookmarkEnd w:id="55"/>
      <w:r>
        <w:rPr>
          <w:lang w:val="ru"/>
        </w:rP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bookmarkStart w:id="56" w:name="a388"/>
      <w:bookmarkEnd w:id="56"/>
      <w:r>
        <w:rPr>
          <w:lang w:val="ru"/>
        </w:rPr>
        <w:t>Производители на потребительские товары, указанные в пунктах </w:t>
      </w:r>
      <w:r>
        <w:rPr>
          <w:lang w:val="ru"/>
        </w:rPr>
        <w:fldChar w:fldCharType="begin"/>
      </w:r>
      <w:r>
        <w:rPr>
          <w:lang w:val="ru"/>
        </w:rPr>
        <w:instrText xml:space="preserve"> HYPERLINK "" \l "a393" \o "+" </w:instrText>
      </w:r>
      <w:r>
        <w:rPr>
          <w:lang w:val="ru"/>
        </w:rPr>
        <w:fldChar w:fldCharType="separate"/>
      </w:r>
      <w:r>
        <w:rPr>
          <w:rStyle w:val="5"/>
          <w:lang w:val="ru"/>
        </w:rPr>
        <w:t>84–90</w:t>
      </w:r>
      <w:r>
        <w:rPr>
          <w:lang w:val="ru"/>
        </w:rPr>
        <w:fldChar w:fldCharType="end"/>
      </w:r>
      <w:r>
        <w:rPr>
          <w:lang w:val="ru"/>
        </w:rPr>
        <w:t xml:space="preserve"> и </w:t>
      </w:r>
      <w:r>
        <w:rPr>
          <w:lang w:val="ru"/>
        </w:rPr>
        <w:fldChar w:fldCharType="begin"/>
      </w:r>
      <w:r>
        <w:rPr>
          <w:lang w:val="ru"/>
        </w:rPr>
        <w:instrText xml:space="preserve"> HYPERLINK "" \l "a394" \o "+" </w:instrText>
      </w:r>
      <w:r>
        <w:rPr>
          <w:lang w:val="ru"/>
        </w:rPr>
        <w:fldChar w:fldCharType="separate"/>
      </w:r>
      <w:r>
        <w:rPr>
          <w:rStyle w:val="5"/>
          <w:lang w:val="ru"/>
        </w:rPr>
        <w:t>99</w:t>
      </w:r>
      <w:r>
        <w:rPr>
          <w:lang w:val="ru"/>
        </w:rPr>
        <w:fldChar w:fldCharType="end"/>
      </w:r>
      <w:r>
        <w:rPr>
          <w:lang w:val="ru"/>
        </w:rPr>
        <w:t xml:space="preserve">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pPr>
        <w:pStyle w:val="6"/>
        <w:keepNext w:val="0"/>
        <w:keepLines w:val="0"/>
        <w:widowControl/>
        <w:suppressLineNumbers w:val="0"/>
        <w:spacing w:before="0" w:beforeAutospacing="1" w:after="0" w:afterAutospacing="1"/>
        <w:ind w:left="0" w:right="0"/>
      </w:pPr>
      <w:r>
        <w:rPr>
          <w:lang w:val="ru"/>
        </w:rPr>
        <w:t>В случае отсутствия реализации потребительских товаров, указанных в пунктах </w:t>
      </w:r>
      <w:r>
        <w:rPr>
          <w:lang w:val="ru"/>
        </w:rPr>
        <w:fldChar w:fldCharType="begin"/>
      </w:r>
      <w:r>
        <w:rPr>
          <w:lang w:val="ru"/>
        </w:rPr>
        <w:instrText xml:space="preserve"> HYPERLINK "" \l "a393" \o "+" </w:instrText>
      </w:r>
      <w:r>
        <w:rPr>
          <w:lang w:val="ru"/>
        </w:rPr>
        <w:fldChar w:fldCharType="separate"/>
      </w:r>
      <w:r>
        <w:rPr>
          <w:rStyle w:val="5"/>
          <w:lang w:val="ru"/>
        </w:rPr>
        <w:t>84–90</w:t>
      </w:r>
      <w:r>
        <w:rPr>
          <w:lang w:val="ru"/>
        </w:rPr>
        <w:fldChar w:fldCharType="end"/>
      </w:r>
      <w:r>
        <w:rPr>
          <w:lang w:val="ru"/>
        </w:rPr>
        <w:t xml:space="preserve"> и </w:t>
      </w:r>
      <w:r>
        <w:rPr>
          <w:lang w:val="ru"/>
        </w:rPr>
        <w:fldChar w:fldCharType="begin"/>
      </w:r>
      <w:r>
        <w:rPr>
          <w:lang w:val="ru"/>
        </w:rPr>
        <w:instrText xml:space="preserve"> HYPERLINK "" \l "a394" \o "+" </w:instrText>
      </w:r>
      <w:r>
        <w:rPr>
          <w:lang w:val="ru"/>
        </w:rPr>
        <w:fldChar w:fldCharType="separate"/>
      </w:r>
      <w:r>
        <w:rPr>
          <w:rStyle w:val="5"/>
          <w:lang w:val="ru"/>
        </w:rPr>
        <w:t>99</w:t>
      </w:r>
      <w:r>
        <w:rPr>
          <w:lang w:val="ru"/>
        </w:rPr>
        <w:fldChar w:fldCharType="end"/>
      </w:r>
      <w:r>
        <w:rPr>
          <w:lang w:val="ru"/>
        </w:rPr>
        <w:t xml:space="preserve"> приложения 1, в соответствующем месяце 2023 года производитель осуществляет согласование их отпускной цены в порядке, предусмотренном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для согласования повышения отпускных цен.</w:t>
      </w:r>
    </w:p>
    <w:p>
      <w:pPr>
        <w:pStyle w:val="6"/>
        <w:keepNext w:val="0"/>
        <w:keepLines w:val="0"/>
        <w:widowControl/>
        <w:suppressLineNumbers w:val="0"/>
        <w:spacing w:before="0" w:beforeAutospacing="1" w:after="0" w:afterAutospacing="1"/>
        <w:ind w:left="0" w:right="0"/>
      </w:pPr>
      <w:bookmarkStart w:id="57" w:name="a163"/>
      <w:bookmarkEnd w:id="57"/>
      <w:r>
        <w:rPr>
          <w:lang w:val="ru"/>
        </w:rP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pPr>
        <w:pStyle w:val="6"/>
        <w:keepNext w:val="0"/>
        <w:keepLines w:val="0"/>
        <w:widowControl/>
        <w:suppressLineNumbers w:val="0"/>
        <w:spacing w:before="0" w:beforeAutospacing="1" w:after="0" w:afterAutospacing="1"/>
        <w:ind w:left="0" w:right="0"/>
      </w:pPr>
      <w:bookmarkStart w:id="58" w:name="a202"/>
      <w:bookmarkEnd w:id="58"/>
      <w:r>
        <w:rPr>
          <w:lang w:val="ru"/>
        </w:rP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pPr>
        <w:pStyle w:val="6"/>
        <w:keepNext w:val="0"/>
        <w:keepLines w:val="0"/>
        <w:widowControl/>
        <w:suppressLineNumbers w:val="0"/>
        <w:spacing w:before="0" w:beforeAutospacing="1" w:after="0" w:afterAutospacing="1"/>
        <w:ind w:left="0" w:right="0"/>
      </w:pPr>
      <w:bookmarkStart w:id="59" w:name="a164"/>
      <w:bookmarkEnd w:id="59"/>
      <w:r>
        <w:rPr>
          <w:lang w:val="ru"/>
        </w:rP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pPr>
        <w:pStyle w:val="6"/>
        <w:keepNext w:val="0"/>
        <w:keepLines w:val="0"/>
        <w:widowControl/>
        <w:suppressLineNumbers w:val="0"/>
        <w:spacing w:before="0" w:beforeAutospacing="1" w:after="0" w:afterAutospacing="1"/>
        <w:ind w:left="0" w:right="0"/>
      </w:pPr>
      <w:bookmarkStart w:id="60" w:name="a320"/>
      <w:bookmarkEnd w:id="60"/>
      <w:r>
        <w:rPr>
          <w:lang w:val="ru"/>
        </w:rP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w:t>
      </w:r>
      <w:r>
        <w:rPr>
          <w:lang w:val="ru"/>
        </w:rPr>
        <w:fldChar w:fldCharType="begin"/>
      </w:r>
      <w:r>
        <w:rPr>
          <w:lang w:val="ru"/>
        </w:rPr>
        <w:instrText xml:space="preserve"> HYPERLINK "" \l "a313" \o "+" </w:instrText>
      </w:r>
      <w:r>
        <w:rPr>
          <w:lang w:val="ru"/>
        </w:rPr>
        <w:fldChar w:fldCharType="separate"/>
      </w:r>
      <w:r>
        <w:rPr>
          <w:rStyle w:val="5"/>
          <w:lang w:val="ru"/>
        </w:rPr>
        <w:t>*</w:t>
      </w:r>
      <w:r>
        <w:rPr>
          <w:lang w:val="ru"/>
        </w:rPr>
        <w:fldChar w:fldCharType="end"/>
      </w:r>
      <w:r>
        <w:rPr>
          <w:lang w:val="ru"/>
        </w:rPr>
        <w:t xml:space="preserve"> за осуществление доставки потребительских товаров от поставщика до субъекта торговли, осуществляющего розничную торговлю.</w:t>
      </w:r>
    </w:p>
    <w:p>
      <w:pPr>
        <w:pStyle w:val="6"/>
        <w:keepNext w:val="0"/>
        <w:keepLines w:val="0"/>
        <w:widowControl/>
        <w:suppressLineNumbers w:val="0"/>
        <w:spacing w:before="0" w:beforeAutospacing="1" w:after="0" w:afterAutospacing="1"/>
        <w:ind w:left="0" w:right="0"/>
      </w:pPr>
      <w:bookmarkStart w:id="61" w:name="a354"/>
      <w:bookmarkEnd w:id="61"/>
      <w:r>
        <w:rPr>
          <w:lang w:val="ru"/>
        </w:rP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pPr>
        <w:pStyle w:val="6"/>
        <w:keepNext w:val="0"/>
        <w:keepLines w:val="0"/>
        <w:widowControl/>
        <w:suppressLineNumbers w:val="0"/>
        <w:spacing w:before="0" w:beforeAutospacing="1" w:after="0" w:afterAutospacing="1"/>
        <w:ind w:left="0" w:right="0"/>
      </w:pPr>
      <w:bookmarkStart w:id="62" w:name="a348"/>
      <w:bookmarkEnd w:id="62"/>
      <w:r>
        <w:rPr>
          <w:lang w:val="ru"/>
        </w:rP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pPr>
        <w:pStyle w:val="6"/>
        <w:keepNext w:val="0"/>
        <w:keepLines w:val="0"/>
        <w:widowControl/>
        <w:suppressLineNumbers w:val="0"/>
        <w:spacing w:before="0" w:beforeAutospacing="1" w:after="0" w:afterAutospacing="1"/>
        <w:ind w:left="0" w:right="0"/>
      </w:pPr>
      <w:bookmarkStart w:id="63" w:name="a221"/>
      <w:bookmarkEnd w:id="63"/>
      <w:r>
        <w:rPr>
          <w:lang w:val="ru"/>
        </w:rP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pPr>
        <w:pStyle w:val="6"/>
        <w:keepNext w:val="0"/>
        <w:keepLines w:val="0"/>
        <w:widowControl/>
        <w:suppressLineNumbers w:val="0"/>
        <w:spacing w:before="0" w:beforeAutospacing="1" w:after="0" w:afterAutospacing="1"/>
        <w:ind w:left="0" w:right="0"/>
      </w:pPr>
      <w:r>
        <w:rPr>
          <w:lang w:val="ru"/>
        </w:rPr>
        <w:t>импортером – на увеличение отпускной цены на потребительские товары;</w:t>
      </w:r>
    </w:p>
    <w:p>
      <w:pPr>
        <w:pStyle w:val="6"/>
        <w:keepNext w:val="0"/>
        <w:keepLines w:val="0"/>
        <w:widowControl/>
        <w:suppressLineNumbers w:val="0"/>
        <w:spacing w:before="0" w:beforeAutospacing="1" w:after="0" w:afterAutospacing="1"/>
        <w:ind w:left="0" w:right="0"/>
      </w:pPr>
      <w:bookmarkStart w:id="64" w:name="a491"/>
      <w:bookmarkEnd w:id="64"/>
      <w:r>
        <w:rPr>
          <w:lang w:val="ru"/>
        </w:rPr>
        <w:t>субъектами торговли – на увеличение оптовой (розничной) цены на потребительские товары.</w:t>
      </w:r>
    </w:p>
    <w:p>
      <w:pPr>
        <w:pStyle w:val="6"/>
        <w:keepNext w:val="0"/>
        <w:keepLines w:val="0"/>
        <w:widowControl/>
        <w:suppressLineNumbers w:val="0"/>
        <w:spacing w:before="0" w:beforeAutospacing="1" w:after="0" w:afterAutospacing="1"/>
        <w:ind w:left="0" w:right="0"/>
      </w:pPr>
      <w:bookmarkStart w:id="65" w:name="a172"/>
      <w:bookmarkEnd w:id="65"/>
      <w:r>
        <w:rPr>
          <w:lang w:val="ru"/>
        </w:rP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w:t>
      </w:r>
      <w:r>
        <w:rPr>
          <w:lang w:val="ru"/>
        </w:rPr>
        <w:fldChar w:fldCharType="begin"/>
      </w:r>
      <w:r>
        <w:rPr>
          <w:lang w:val="ru"/>
        </w:rPr>
        <w:instrText xml:space="preserve"> HYPERLINK "" \l "a385" \o "+" </w:instrText>
      </w:r>
      <w:r>
        <w:rPr>
          <w:lang w:val="ru"/>
        </w:rPr>
        <w:fldChar w:fldCharType="separate"/>
      </w:r>
      <w:r>
        <w:rPr>
          <w:rStyle w:val="5"/>
          <w:lang w:val="ru"/>
        </w:rPr>
        <w:t>приложением 1</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r>
        <w:rPr>
          <w:lang w:val="ru"/>
        </w:rPr>
        <w:t>______________________________</w:t>
      </w:r>
    </w:p>
    <w:p>
      <w:pPr>
        <w:pStyle w:val="6"/>
        <w:keepNext w:val="0"/>
        <w:keepLines w:val="0"/>
        <w:widowControl/>
        <w:suppressLineNumbers w:val="0"/>
        <w:spacing w:before="0" w:beforeAutospacing="1" w:after="0" w:afterAutospacing="1"/>
        <w:ind w:left="0" w:right="0"/>
      </w:pPr>
      <w:bookmarkStart w:id="66" w:name="a313"/>
      <w:bookmarkEnd w:id="66"/>
      <w:r>
        <w:rPr>
          <w:lang w:val="ru"/>
        </w:rP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pPr>
        <w:pStyle w:val="6"/>
        <w:keepNext w:val="0"/>
        <w:keepLines w:val="0"/>
        <w:widowControl/>
        <w:suppressLineNumbers w:val="0"/>
        <w:spacing w:before="0" w:beforeAutospacing="1" w:after="0" w:afterAutospacing="1"/>
        <w:ind w:left="0" w:right="0"/>
      </w:pPr>
      <w:bookmarkStart w:id="67" w:name="a165"/>
      <w:bookmarkEnd w:id="67"/>
      <w:r>
        <w:rPr>
          <w:lang w:val="ru"/>
        </w:rPr>
        <w:t xml:space="preserve">12. Дополнительно к сведениям, указываемым в товарно-транспортной </w:t>
      </w:r>
      <w:r>
        <w:rPr>
          <w:lang w:val="ru"/>
        </w:rPr>
        <w:fldChar w:fldCharType="begin"/>
      </w:r>
      <w:r>
        <w:rPr>
          <w:lang w:val="ru"/>
        </w:rPr>
        <w:instrText xml:space="preserve"> HYPERLINK "tx.dll?d=327484&amp;a=6" \l "a6" \o "+" </w:instrText>
      </w:r>
      <w:r>
        <w:rPr>
          <w:lang w:val="ru"/>
        </w:rPr>
        <w:fldChar w:fldCharType="separate"/>
      </w:r>
      <w:r>
        <w:rPr>
          <w:rStyle w:val="5"/>
          <w:lang w:val="ru"/>
        </w:rPr>
        <w:t>накладной</w:t>
      </w:r>
      <w:r>
        <w:rPr>
          <w:lang w:val="ru"/>
        </w:rPr>
        <w:fldChar w:fldCharType="end"/>
      </w:r>
      <w:r>
        <w:rPr>
          <w:lang w:val="ru"/>
        </w:rPr>
        <w:t xml:space="preserve"> и товарной </w:t>
      </w:r>
      <w:r>
        <w:rPr>
          <w:lang w:val="ru"/>
        </w:rPr>
        <w:fldChar w:fldCharType="begin"/>
      </w:r>
      <w:r>
        <w:rPr>
          <w:lang w:val="ru"/>
        </w:rPr>
        <w:instrText xml:space="preserve"> HYPERLINK "tx.dll?d=327484&amp;a=7" \l "a7" \o "+" </w:instrText>
      </w:r>
      <w:r>
        <w:rPr>
          <w:lang w:val="ru"/>
        </w:rPr>
        <w:fldChar w:fldCharType="separate"/>
      </w:r>
      <w:r>
        <w:rPr>
          <w:rStyle w:val="5"/>
          <w:lang w:val="ru"/>
        </w:rPr>
        <w:t>накладной</w:t>
      </w:r>
      <w:r>
        <w:rPr>
          <w:lang w:val="ru"/>
        </w:rPr>
        <w:fldChar w:fldCharType="end"/>
      </w:r>
      <w:r>
        <w:rPr>
          <w:lang w:val="ru"/>
        </w:rPr>
        <w:t xml:space="preserve"> в соответствии с законодательством, указываются следующие сведения, связанные с установлением регулируемых цен на потребительские товары:</w:t>
      </w:r>
    </w:p>
    <w:p>
      <w:pPr>
        <w:pStyle w:val="6"/>
        <w:keepNext w:val="0"/>
        <w:keepLines w:val="0"/>
        <w:widowControl/>
        <w:suppressLineNumbers w:val="0"/>
        <w:spacing w:before="0" w:beforeAutospacing="1" w:after="0" w:afterAutospacing="1"/>
        <w:ind w:left="0" w:right="0"/>
      </w:pPr>
      <w:bookmarkStart w:id="68" w:name="a199"/>
      <w:bookmarkEnd w:id="68"/>
      <w:r>
        <w:rPr>
          <w:lang w:val="ru"/>
        </w:rP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pPr>
        <w:pStyle w:val="6"/>
        <w:keepNext w:val="0"/>
        <w:keepLines w:val="0"/>
        <w:widowControl/>
        <w:suppressLineNumbers w:val="0"/>
        <w:spacing w:before="0" w:beforeAutospacing="1" w:after="0" w:afterAutospacing="1"/>
        <w:ind w:left="0" w:right="0"/>
      </w:pPr>
      <w:bookmarkStart w:id="69" w:name="a226"/>
      <w:bookmarkEnd w:id="69"/>
      <w:r>
        <w:rPr>
          <w:lang w:val="ru"/>
        </w:rPr>
        <w:t>субъектами торговли, осуществляющими оптовую торговлю, за исключением указанных в </w:t>
      </w:r>
      <w:r>
        <w:rPr>
          <w:lang w:val="ru"/>
        </w:rPr>
        <w:fldChar w:fldCharType="begin"/>
      </w:r>
      <w:r>
        <w:rPr>
          <w:lang w:val="ru"/>
        </w:rPr>
        <w:instrText xml:space="preserve"> HYPERLINK "" \l "a198" \o "+" </w:instrText>
      </w:r>
      <w:r>
        <w:rPr>
          <w:lang w:val="ru"/>
        </w:rPr>
        <w:fldChar w:fldCharType="separate"/>
      </w:r>
      <w:r>
        <w:rPr>
          <w:rStyle w:val="5"/>
          <w:lang w:val="ru"/>
        </w:rPr>
        <w:t>абзаце четвертом</w:t>
      </w:r>
      <w:r>
        <w:rPr>
          <w:lang w:val="ru"/>
        </w:rPr>
        <w:fldChar w:fldCharType="end"/>
      </w:r>
      <w:r>
        <w:rPr>
          <w:lang w:val="ru"/>
        </w:rPr>
        <w:t xml:space="preserve">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pPr>
        <w:pStyle w:val="6"/>
        <w:keepNext w:val="0"/>
        <w:keepLines w:val="0"/>
        <w:widowControl/>
        <w:suppressLineNumbers w:val="0"/>
        <w:spacing w:before="0" w:beforeAutospacing="1" w:after="0" w:afterAutospacing="1"/>
        <w:ind w:left="0" w:right="0"/>
      </w:pPr>
      <w:bookmarkStart w:id="70" w:name="a198"/>
      <w:bookmarkEnd w:id="70"/>
      <w:r>
        <w:rPr>
          <w:lang w:val="ru"/>
        </w:rPr>
        <w:t>субъектами торговли, осуществляющими оптовую торговлю, при реализации товаров в соответствии с </w:t>
      </w:r>
      <w:r>
        <w:rPr>
          <w:lang w:val="ru"/>
        </w:rPr>
        <w:fldChar w:fldCharType="begin"/>
      </w:r>
      <w:r>
        <w:rPr>
          <w:lang w:val="ru"/>
        </w:rPr>
        <w:instrText xml:space="preserve"> HYPERLINK "" \l "a166" \o "+" </w:instrText>
      </w:r>
      <w:r>
        <w:rPr>
          <w:lang w:val="ru"/>
        </w:rPr>
        <w:fldChar w:fldCharType="separate"/>
      </w:r>
      <w:r>
        <w:rPr>
          <w:rStyle w:val="5"/>
          <w:lang w:val="ru"/>
        </w:rPr>
        <w:t>частью второй</w:t>
      </w:r>
      <w:r>
        <w:rPr>
          <w:lang w:val="ru"/>
        </w:rPr>
        <w:fldChar w:fldCharType="end"/>
      </w:r>
      <w:r>
        <w:rPr>
          <w:lang w:val="ru"/>
        </w:rPr>
        <w:t xml:space="preserve"> пункта 16 настоящего постановления – информация о том, что реализуемый товар относится к остаткам, сложившимся на 26 октября 2022 г.</w:t>
      </w:r>
    </w:p>
    <w:p>
      <w:pPr>
        <w:pStyle w:val="6"/>
        <w:keepNext w:val="0"/>
        <w:keepLines w:val="0"/>
        <w:widowControl/>
        <w:suppressLineNumbers w:val="0"/>
        <w:spacing w:before="0" w:beforeAutospacing="1" w:after="0" w:afterAutospacing="1"/>
        <w:ind w:left="0" w:right="0"/>
      </w:pPr>
      <w:bookmarkStart w:id="71" w:name="a167"/>
      <w:bookmarkEnd w:id="71"/>
      <w:r>
        <w:rPr>
          <w:lang w:val="ru"/>
        </w:rPr>
        <w:t xml:space="preserve">Сведения о скидках, оптовой надбавке, расходах по доставке и (или) фасовке, предусмотренные в абзацах </w:t>
      </w:r>
      <w:r>
        <w:rPr>
          <w:lang w:val="ru"/>
        </w:rPr>
        <w:fldChar w:fldCharType="begin"/>
      </w:r>
      <w:r>
        <w:rPr>
          <w:lang w:val="ru"/>
        </w:rPr>
        <w:instrText xml:space="preserve"> HYPERLINK "" \l "a199"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настоящего пункта, указываются в </w:t>
      </w:r>
      <w:r>
        <w:rPr>
          <w:lang w:val="ru"/>
        </w:rPr>
        <w:fldChar w:fldCharType="begin"/>
      </w:r>
      <w:r>
        <w:rPr>
          <w:lang w:val="ru"/>
        </w:rPr>
        <w:instrText xml:space="preserve"> HYPERLINK "tx.dll?d=327484&amp;a=6" \l "a6" \o "+" </w:instrText>
      </w:r>
      <w:r>
        <w:rPr>
          <w:lang w:val="ru"/>
        </w:rPr>
        <w:fldChar w:fldCharType="separate"/>
      </w:r>
      <w:r>
        <w:rPr>
          <w:rStyle w:val="5"/>
          <w:lang w:val="ru"/>
        </w:rPr>
        <w:t>товарно-транспортной</w:t>
      </w:r>
      <w:r>
        <w:rPr>
          <w:lang w:val="ru"/>
        </w:rPr>
        <w:fldChar w:fldCharType="end"/>
      </w:r>
      <w:r>
        <w:rPr>
          <w:lang w:val="ru"/>
        </w:rPr>
        <w:t xml:space="preserve"> (</w:t>
      </w:r>
      <w:r>
        <w:rPr>
          <w:lang w:val="ru"/>
        </w:rPr>
        <w:fldChar w:fldCharType="begin"/>
      </w:r>
      <w:r>
        <w:rPr>
          <w:lang w:val="ru"/>
        </w:rPr>
        <w:instrText xml:space="preserve"> HYPERLINK "tx.dll?d=327484&amp;a=7" \l "a7" \o "+" </w:instrText>
      </w:r>
      <w:r>
        <w:rPr>
          <w:lang w:val="ru"/>
        </w:rPr>
        <w:fldChar w:fldCharType="separate"/>
      </w:r>
      <w:r>
        <w:rPr>
          <w:rStyle w:val="5"/>
          <w:lang w:val="ru"/>
        </w:rPr>
        <w:t>товарной</w:t>
      </w:r>
      <w:r>
        <w:rPr>
          <w:lang w:val="ru"/>
        </w:rPr>
        <w:fldChar w:fldCharType="end"/>
      </w:r>
      <w:r>
        <w:rPr>
          <w:lang w:val="ru"/>
        </w:rPr>
        <w:t>) накладной только при их наличии.</w:t>
      </w:r>
    </w:p>
    <w:p>
      <w:pPr>
        <w:pStyle w:val="6"/>
        <w:keepNext w:val="0"/>
        <w:keepLines w:val="0"/>
        <w:widowControl/>
        <w:suppressLineNumbers w:val="0"/>
        <w:spacing w:before="0" w:beforeAutospacing="1" w:after="0" w:afterAutospacing="1"/>
        <w:ind w:left="0" w:right="0"/>
      </w:pPr>
      <w:bookmarkStart w:id="72" w:name="a63"/>
      <w:bookmarkEnd w:id="72"/>
      <w:r>
        <w:rPr>
          <w:lang w:val="ru"/>
        </w:rPr>
        <w:t>13. 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Перечень</w:t>
      </w:r>
      <w:r>
        <w:rPr>
          <w:lang w:val="ru"/>
        </w:rPr>
        <w:fldChar w:fldCharType="end"/>
      </w:r>
      <w:r>
        <w:rPr>
          <w:lang w:val="ru"/>
        </w:rPr>
        <w:t xml:space="preserve">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pPr>
        <w:pStyle w:val="25"/>
        <w:keepNext w:val="0"/>
        <w:keepLines w:val="0"/>
        <w:widowControl/>
        <w:suppressLineNumbers w:val="0"/>
      </w:pPr>
      <w:r>
        <w:rPr>
          <w:b/>
          <w:bCs/>
          <w:i/>
          <w:iCs/>
          <w:lang w:val="ru"/>
        </w:rPr>
        <w:t>От редакции «Бизнес-Инфо»</w:t>
      </w:r>
    </w:p>
    <w:p>
      <w:pPr>
        <w:pStyle w:val="6"/>
        <w:keepNext w:val="0"/>
        <w:keepLines w:val="0"/>
        <w:widowControl/>
        <w:suppressLineNumbers w:val="0"/>
        <w:spacing w:before="0" w:beforeAutospacing="1" w:after="0" w:afterAutospacing="1"/>
        <w:ind w:left="0" w:right="0"/>
      </w:pPr>
      <w:r>
        <w:rPr>
          <w:lang w:val="ru"/>
        </w:rPr>
        <w:t>Пункт 13 вступает в силу с 10 ноября 2022 г. (см. </w:t>
      </w:r>
      <w:r>
        <w:rPr>
          <w:lang w:val="ru"/>
        </w:rPr>
        <w:fldChar w:fldCharType="begin"/>
      </w:r>
      <w:r>
        <w:rPr>
          <w:lang w:val="ru"/>
        </w:rPr>
        <w:instrText xml:space="preserve"> HYPERLINK "" \l "a18" \o "+" </w:instrText>
      </w:r>
      <w:r>
        <w:rPr>
          <w:lang w:val="ru"/>
        </w:rPr>
        <w:fldChar w:fldCharType="separate"/>
      </w:r>
      <w:r>
        <w:rPr>
          <w:rStyle w:val="5"/>
          <w:lang w:val="ru"/>
        </w:rPr>
        <w:t>п.28</w:t>
      </w:r>
      <w:r>
        <w:rPr>
          <w:lang w:val="ru"/>
        </w:rPr>
        <w:fldChar w:fldCharType="end"/>
      </w:r>
      <w:r>
        <w:rPr>
          <w:lang w:val="ru"/>
        </w:rPr>
        <w:t xml:space="preserve"> постановления)</w:t>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bookmarkStart w:id="73" w:name="a44"/>
      <w:bookmarkEnd w:id="73"/>
      <w:r>
        <w:rPr>
          <w:lang w:val="ru"/>
        </w:rPr>
        <w:t xml:space="preserve">Основаниями для отказа в согласовании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перечня</w:t>
      </w:r>
      <w:r>
        <w:rPr>
          <w:lang w:val="ru"/>
        </w:rPr>
        <w:fldChar w:fldCharType="end"/>
      </w:r>
      <w:r>
        <w:rPr>
          <w:lang w:val="ru"/>
        </w:rPr>
        <w:t xml:space="preserve"> товаров, обязательных к наличию для реализации в торговом объекте, являются:</w:t>
      </w:r>
    </w:p>
    <w:p>
      <w:pPr>
        <w:pStyle w:val="6"/>
        <w:keepNext w:val="0"/>
        <w:keepLines w:val="0"/>
        <w:widowControl/>
        <w:suppressLineNumbers w:val="0"/>
        <w:spacing w:before="0" w:beforeAutospacing="1" w:after="0" w:afterAutospacing="1"/>
        <w:ind w:left="0" w:right="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25"/>
        <w:keepNext w:val="0"/>
        <w:keepLines w:val="0"/>
        <w:widowControl/>
        <w:suppressLineNumbers w:val="0"/>
      </w:pPr>
      <w:r>
        <w:rPr>
          <w:lang w:val="ru"/>
        </w:rPr>
        <w:t> </w:t>
      </w:r>
    </w:p>
    <w:p>
      <w:pPr>
        <w:pStyle w:val="25"/>
        <w:keepNext w:val="0"/>
        <w:keepLines w:val="0"/>
        <w:widowControl/>
        <w:suppressLineNumbers w:val="0"/>
      </w:pPr>
      <w:r>
        <w:rPr>
          <w:b/>
          <w:bCs/>
          <w:i/>
          <w:iCs/>
          <w:lang w:val="ru"/>
        </w:rPr>
        <w:t>От редакции «Бизнес-Инфо»</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"tx.dll?d=614998&amp;a=1" \l "a1" \o "+" </w:instrText>
      </w:r>
      <w:r>
        <w:rPr>
          <w:lang w:val="ru"/>
        </w:rPr>
        <w:fldChar w:fldCharType="separate"/>
      </w:r>
      <w:r>
        <w:rPr>
          <w:rStyle w:val="5"/>
          <w:lang w:val="ru"/>
        </w:rPr>
        <w:t>Регламент</w:t>
      </w:r>
      <w:r>
        <w:rPr>
          <w:lang w:val="ru"/>
        </w:rPr>
        <w:fldChar w:fldCharType="end"/>
      </w:r>
      <w:r>
        <w:rPr>
          <w:lang w:val="ru"/>
        </w:rPr>
        <w:t xml:space="preserve"> административной процедуры по подп.8.3.2 «Согласование перечня товаров, обязательных к наличию для реализации в торговом объекте» единого перечня административных процедур, осуществляемых в отношении субъектов хозяйствования, утв. постановлением Совмина от 24.09.2021 № 548, установлен постановлением МАРТ от 21.10.2022 № 63. </w:t>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6"/>
        <w:keepNext w:val="0"/>
        <w:keepLines w:val="0"/>
        <w:widowControl/>
        <w:suppressLineNumbers w:val="0"/>
        <w:spacing w:before="0" w:beforeAutospacing="1" w:after="0" w:afterAutospacing="1"/>
        <w:ind w:left="0" w:right="0"/>
      </w:pPr>
      <w:r>
        <w:rPr>
          <w:lang w:val="ru"/>
        </w:rPr>
        <w:t xml:space="preserve">несоответствие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перечня</w:t>
      </w:r>
      <w:r>
        <w:rPr>
          <w:lang w:val="ru"/>
        </w:rPr>
        <w:fldChar w:fldCharType="end"/>
      </w:r>
      <w:r>
        <w:rPr>
          <w:lang w:val="ru"/>
        </w:rPr>
        <w:t xml:space="preserve"> товаров, обязательных к наличию для реализации в торговом объекте, определенным законодательством требованиям;</w:t>
      </w:r>
    </w:p>
    <w:p>
      <w:pPr>
        <w:pStyle w:val="6"/>
        <w:keepNext w:val="0"/>
        <w:keepLines w:val="0"/>
        <w:widowControl/>
        <w:suppressLineNumbers w:val="0"/>
        <w:spacing w:before="0" w:beforeAutospacing="1" w:after="0" w:afterAutospacing="1"/>
        <w:ind w:left="0" w:right="0"/>
      </w:pPr>
      <w:r>
        <w:rPr>
          <w:lang w:val="ru"/>
        </w:rPr>
        <w:t xml:space="preserve">наличие рисков невыполнения </w:t>
      </w:r>
      <w:r>
        <w:rPr>
          <w:lang w:val="ru"/>
        </w:rPr>
        <w:fldChar w:fldCharType="begin"/>
      </w:r>
      <w:r>
        <w:rPr>
          <w:lang w:val="ru"/>
        </w:rPr>
        <w:instrText xml:space="preserve"> HYPERLINK "tx.dll?d=363443&amp;a=2" \l "a2" \o "+" </w:instrText>
      </w:r>
      <w:r>
        <w:rPr>
          <w:lang w:val="ru"/>
        </w:rPr>
        <w:fldChar w:fldCharType="separate"/>
      </w:r>
      <w:r>
        <w:rPr>
          <w:rStyle w:val="5"/>
          <w:lang w:val="ru"/>
        </w:rPr>
        <w:t>Доктрины</w:t>
      </w:r>
      <w:r>
        <w:rPr>
          <w:lang w:val="ru"/>
        </w:rPr>
        <w:fldChar w:fldCharType="end"/>
      </w:r>
      <w:r>
        <w:rPr>
          <w:lang w:val="ru"/>
        </w:rPr>
        <w:t xml:space="preserve">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pPr>
        <w:pStyle w:val="6"/>
        <w:keepNext w:val="0"/>
        <w:keepLines w:val="0"/>
        <w:widowControl/>
        <w:suppressLineNumbers w:val="0"/>
        <w:spacing w:before="0" w:beforeAutospacing="1" w:after="0" w:afterAutospacing="1"/>
        <w:ind w:left="0" w:right="0"/>
      </w:pPr>
      <w:bookmarkStart w:id="74" w:name="a168"/>
      <w:bookmarkEnd w:id="74"/>
      <w:r>
        <w:rPr>
          <w:lang w:val="ru"/>
        </w:rP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перечень</w:t>
      </w:r>
      <w:r>
        <w:rPr>
          <w:lang w:val="ru"/>
        </w:rPr>
        <w:fldChar w:fldCharType="end"/>
      </w:r>
      <w:r>
        <w:rPr>
          <w:lang w:val="ru"/>
        </w:rPr>
        <w:t xml:space="preserve"> товаров, обязательных к наличию для реализации в торговом объекте.</w:t>
      </w:r>
    </w:p>
    <w:p>
      <w:pPr>
        <w:pStyle w:val="6"/>
        <w:keepNext w:val="0"/>
        <w:keepLines w:val="0"/>
        <w:widowControl/>
        <w:suppressLineNumbers w:val="0"/>
        <w:spacing w:before="0" w:beforeAutospacing="1" w:after="0" w:afterAutospacing="1"/>
        <w:ind w:left="0" w:right="0"/>
      </w:pPr>
      <w:bookmarkStart w:id="75" w:name="a149"/>
      <w:bookmarkEnd w:id="75"/>
      <w:r>
        <w:rPr>
          <w:lang w:val="ru"/>
        </w:rP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pPr>
        <w:pStyle w:val="6"/>
        <w:keepNext w:val="0"/>
        <w:keepLines w:val="0"/>
        <w:widowControl/>
        <w:suppressLineNumbers w:val="0"/>
        <w:spacing w:before="0" w:beforeAutospacing="1" w:after="0" w:afterAutospacing="1"/>
        <w:ind w:left="0" w:right="0"/>
      </w:pPr>
      <w:bookmarkStart w:id="76" w:name="a280"/>
      <w:bookmarkEnd w:id="76"/>
      <w:r>
        <w:rPr>
          <w:lang w:val="ru"/>
        </w:rPr>
        <w:t>внешнеторговых операций;</w:t>
      </w:r>
    </w:p>
    <w:p>
      <w:pPr>
        <w:pStyle w:val="6"/>
        <w:keepNext w:val="0"/>
        <w:keepLines w:val="0"/>
        <w:widowControl/>
        <w:suppressLineNumbers w:val="0"/>
        <w:spacing w:before="0" w:beforeAutospacing="1" w:after="0" w:afterAutospacing="1"/>
        <w:ind w:left="0" w:right="0"/>
      </w:pPr>
      <w:r>
        <w:rPr>
          <w:lang w:val="ru"/>
        </w:rPr>
        <w:t>операций между организациями, входящими в созданный в установленном законодательством порядке холдинг;</w:t>
      </w:r>
    </w:p>
    <w:p>
      <w:pPr>
        <w:pStyle w:val="6"/>
        <w:keepNext w:val="0"/>
        <w:keepLines w:val="0"/>
        <w:widowControl/>
        <w:suppressLineNumbers w:val="0"/>
        <w:spacing w:before="0" w:beforeAutospacing="1" w:after="0" w:afterAutospacing="1"/>
        <w:ind w:left="0" w:right="0"/>
      </w:pPr>
      <w:r>
        <w:rPr>
          <w:lang w:val="ru"/>
        </w:rPr>
        <w:t>согласования операции государственным органом (организацией), указанным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w:t>
      </w:r>
    </w:p>
    <w:p>
      <w:pPr>
        <w:pStyle w:val="6"/>
        <w:keepNext w:val="0"/>
        <w:keepLines w:val="0"/>
        <w:widowControl/>
        <w:suppressLineNumbers w:val="0"/>
        <w:spacing w:before="0" w:beforeAutospacing="1" w:after="0" w:afterAutospacing="1"/>
        <w:ind w:left="0" w:right="0"/>
      </w:pPr>
      <w:bookmarkStart w:id="77" w:name="a169"/>
      <w:bookmarkEnd w:id="77"/>
      <w:r>
        <w:rPr>
          <w:lang w:val="ru"/>
        </w:rPr>
        <w:t>операций с участием физических лиц в отношении телефонных аппаратов всех типов, легковых автомобилей;</w:t>
      </w:r>
    </w:p>
    <w:p>
      <w:pPr>
        <w:pStyle w:val="6"/>
        <w:keepNext w:val="0"/>
        <w:keepLines w:val="0"/>
        <w:widowControl/>
        <w:suppressLineNumbers w:val="0"/>
        <w:spacing w:before="0" w:beforeAutospacing="1" w:after="0" w:afterAutospacing="1"/>
        <w:ind w:left="0" w:right="0"/>
      </w:pPr>
      <w:r>
        <w:rPr>
          <w:lang w:val="ru"/>
        </w:rPr>
        <w:t>операций, определенных в перечнях облисполкомов и Минского горисполкома.</w:t>
      </w:r>
    </w:p>
    <w:p>
      <w:pPr>
        <w:pStyle w:val="6"/>
        <w:keepNext w:val="0"/>
        <w:keepLines w:val="0"/>
        <w:widowControl/>
        <w:suppressLineNumbers w:val="0"/>
        <w:spacing w:before="0" w:beforeAutospacing="1" w:after="0" w:afterAutospacing="1"/>
        <w:ind w:left="0" w:right="0"/>
      </w:pPr>
      <w:bookmarkStart w:id="78" w:name="a49"/>
      <w:bookmarkEnd w:id="78"/>
      <w:r>
        <w:rPr>
          <w:lang w:val="ru"/>
        </w:rPr>
        <w:t>Основаниями для отказа в согласовании операций, указанных в </w:t>
      </w:r>
      <w:r>
        <w:rPr>
          <w:lang w:val="ru"/>
        </w:rPr>
        <w:fldChar w:fldCharType="begin"/>
      </w:r>
      <w:r>
        <w:rPr>
          <w:lang w:val="ru"/>
        </w:rPr>
        <w:instrText xml:space="preserve"> HYPERLINK "" \l "a149"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являются:</w:t>
      </w:r>
    </w:p>
    <w:p>
      <w:pPr>
        <w:pStyle w:val="6"/>
        <w:keepNext w:val="0"/>
        <w:keepLines w:val="0"/>
        <w:widowControl/>
        <w:suppressLineNumbers w:val="0"/>
        <w:spacing w:before="0" w:beforeAutospacing="1" w:after="0" w:afterAutospacing="1"/>
        <w:ind w:left="0" w:right="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25"/>
        <w:keepNext w:val="0"/>
        <w:keepLines w:val="0"/>
        <w:widowControl/>
        <w:suppressLineNumbers w:val="0"/>
      </w:pPr>
      <w:r>
        <w:rPr>
          <w:lang w:val="ru"/>
        </w:rPr>
        <w:t> </w:t>
      </w:r>
    </w:p>
    <w:p>
      <w:pPr>
        <w:pStyle w:val="25"/>
        <w:keepNext w:val="0"/>
        <w:keepLines w:val="0"/>
        <w:widowControl/>
        <w:suppressLineNumbers w:val="0"/>
      </w:pPr>
      <w:r>
        <w:rPr>
          <w:b/>
          <w:bCs/>
          <w:i/>
          <w:iCs/>
          <w:lang w:val="ru"/>
        </w:rPr>
        <w:t>От редакции «Бизнес-Инфо»</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"tx.dll?d=615301&amp;a=1" \l "a1" \o "+" </w:instrText>
      </w:r>
      <w:r>
        <w:rPr>
          <w:lang w:val="ru"/>
        </w:rPr>
        <w:fldChar w:fldCharType="separate"/>
      </w:r>
      <w:r>
        <w:rPr>
          <w:rStyle w:val="5"/>
          <w:lang w:val="ru"/>
        </w:rPr>
        <w:t>Регламент</w:t>
      </w:r>
      <w:r>
        <w:rPr>
          <w:lang w:val="ru"/>
        </w:rPr>
        <w:fldChar w:fldCharType="end"/>
      </w:r>
      <w:r>
        <w:rPr>
          <w:lang w:val="ru"/>
        </w:rPr>
        <w:t xml:space="preserve"> административной процедуры по подпункту 8.8</w:t>
      </w:r>
      <w:r>
        <w:rPr>
          <w:vertAlign w:val="superscript"/>
          <w:lang w:val="ru"/>
        </w:rPr>
        <w:t>2</w:t>
      </w:r>
      <w:r>
        <w:rPr>
          <w:lang w:val="ru"/>
        </w:rPr>
        <w:t>.1 «Согласование товарообменных операций без поступивших денежных средств» единого перечня административных процедур, осуществляемых в отношении субъектов хозяйствования, утв. постановлением МАРТ от 24.10.2022 № 67.</w:t>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6"/>
        <w:keepNext w:val="0"/>
        <w:keepLines w:val="0"/>
        <w:widowControl/>
        <w:suppressLineNumbers w:val="0"/>
        <w:spacing w:before="0" w:beforeAutospacing="1" w:after="0" w:afterAutospacing="1"/>
        <w:ind w:left="0" w:right="0"/>
      </w:pPr>
      <w:bookmarkStart w:id="79" w:name="a28"/>
      <w:bookmarkEnd w:id="79"/>
      <w:r>
        <w:rPr>
          <w:lang w:val="ru"/>
        </w:rPr>
        <w:t>недостаточное экономическое обоснование предлагаемых операций.</w:t>
      </w:r>
    </w:p>
    <w:p>
      <w:pPr>
        <w:pStyle w:val="6"/>
        <w:keepNext w:val="0"/>
        <w:keepLines w:val="0"/>
        <w:widowControl/>
        <w:suppressLineNumbers w:val="0"/>
        <w:spacing w:before="0" w:beforeAutospacing="1" w:after="0" w:afterAutospacing="1"/>
        <w:ind w:left="0" w:right="0"/>
      </w:pPr>
      <w:bookmarkStart w:id="80" w:name="a440"/>
      <w:bookmarkEnd w:id="80"/>
      <w:r>
        <w:rPr>
          <w:lang w:val="ru"/>
        </w:rP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pPr>
        <w:pStyle w:val="6"/>
        <w:keepNext w:val="0"/>
        <w:keepLines w:val="0"/>
        <w:widowControl/>
        <w:suppressLineNumbers w:val="0"/>
        <w:spacing w:before="0" w:beforeAutospacing="1" w:after="0" w:afterAutospacing="1"/>
        <w:ind w:left="0" w:right="0"/>
      </w:pPr>
      <w:bookmarkStart w:id="81" w:name="a382"/>
      <w:bookmarkEnd w:id="81"/>
      <w:r>
        <w:rPr>
          <w:lang w:val="ru"/>
        </w:rP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w:t>
      </w:r>
      <w:r>
        <w:rPr>
          <w:lang w:val="ru"/>
        </w:rPr>
        <w:fldChar w:fldCharType="begin"/>
      </w:r>
      <w:r>
        <w:rPr>
          <w:lang w:val="ru"/>
        </w:rPr>
        <w:instrText xml:space="preserve"> HYPERLINK "" \l "a395" \o "+" </w:instrText>
      </w:r>
      <w:r>
        <w:rPr>
          <w:lang w:val="ru"/>
        </w:rPr>
        <w:fldChar w:fldCharType="separate"/>
      </w:r>
      <w:r>
        <w:rPr>
          <w:rStyle w:val="5"/>
          <w:lang w:val="ru"/>
        </w:rPr>
        <w:t>*</w:t>
      </w:r>
      <w:r>
        <w:rPr>
          <w:lang w:val="ru"/>
        </w:rPr>
        <w:fldChar w:fldCharType="end"/>
      </w:r>
      <w:r>
        <w:rPr>
          <w:lang w:val="ru"/>
        </w:rPr>
        <w:t xml:space="preserve">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pPr>
        <w:pStyle w:val="6"/>
        <w:keepNext w:val="0"/>
        <w:keepLines w:val="0"/>
        <w:widowControl/>
        <w:suppressLineNumbers w:val="0"/>
        <w:spacing w:before="0" w:beforeAutospacing="1" w:after="0" w:afterAutospacing="1"/>
        <w:ind w:left="0" w:right="0"/>
      </w:pPr>
      <w:bookmarkStart w:id="82" w:name="a446"/>
      <w:bookmarkEnd w:id="82"/>
      <w:r>
        <w:rPr>
          <w:lang w:val="ru"/>
        </w:rPr>
        <w:t>комиссионного вознаграждения при реализации потребительских товаров в порядке, определенном в </w:t>
      </w:r>
      <w:r>
        <w:rPr>
          <w:lang w:val="ru"/>
        </w:rPr>
        <w:fldChar w:fldCharType="begin"/>
      </w:r>
      <w:r>
        <w:rPr>
          <w:lang w:val="ru"/>
        </w:rPr>
        <w:instrText xml:space="preserve"> HYPERLINK "" \l "a172" \o "+" </w:instrText>
      </w:r>
      <w:r>
        <w:rPr>
          <w:lang w:val="ru"/>
        </w:rPr>
        <w:fldChar w:fldCharType="separate"/>
      </w:r>
      <w:r>
        <w:rPr>
          <w:rStyle w:val="5"/>
          <w:lang w:val="ru"/>
        </w:rPr>
        <w:t>части двенадцатой</w:t>
      </w:r>
      <w:r>
        <w:rPr>
          <w:lang w:val="ru"/>
        </w:rPr>
        <w:fldChar w:fldCharType="end"/>
      </w:r>
      <w:r>
        <w:rPr>
          <w:lang w:val="ru"/>
        </w:rPr>
        <w:t xml:space="preserve"> пункта 11 настоящего постановления;</w:t>
      </w:r>
    </w:p>
    <w:p>
      <w:pPr>
        <w:pStyle w:val="6"/>
        <w:keepNext w:val="0"/>
        <w:keepLines w:val="0"/>
        <w:widowControl/>
        <w:suppressLineNumbers w:val="0"/>
        <w:spacing w:before="0" w:beforeAutospacing="1" w:after="0" w:afterAutospacing="1"/>
        <w:ind w:left="0" w:right="0"/>
      </w:pPr>
      <w:bookmarkStart w:id="83" w:name="a383"/>
      <w:bookmarkEnd w:id="83"/>
      <w:r>
        <w:rPr>
          <w:lang w:val="ru"/>
        </w:rPr>
        <w:t>стимулирующих выплат, случаи и </w:t>
      </w:r>
      <w:r>
        <w:rPr>
          <w:lang w:val="ru"/>
        </w:rPr>
        <w:fldChar w:fldCharType="begin"/>
      </w:r>
      <w:r>
        <w:rPr>
          <w:lang w:val="ru"/>
        </w:rPr>
        <w:instrText xml:space="preserve"> HYPERLINK "tx.dll?d=640270&amp;a=2" \l "a2" \o "+" </w:instrText>
      </w:r>
      <w:r>
        <w:rPr>
          <w:lang w:val="ru"/>
        </w:rPr>
        <w:fldChar w:fldCharType="separate"/>
      </w:r>
      <w:r>
        <w:rPr>
          <w:rStyle w:val="5"/>
          <w:lang w:val="ru"/>
        </w:rPr>
        <w:t>порядок</w:t>
      </w:r>
      <w:r>
        <w:rPr>
          <w:lang w:val="ru"/>
        </w:rPr>
        <w:fldChar w:fldCharType="end"/>
      </w:r>
      <w:r>
        <w:rPr>
          <w:lang w:val="ru"/>
        </w:rPr>
        <w:t xml:space="preserve"> предоставления которых устанавливаются МАРТ, за исключением таких выплат в отношении потребительских товаров, определенных МАРТ;</w:t>
      </w:r>
    </w:p>
    <w:p>
      <w:pPr>
        <w:pStyle w:val="6"/>
        <w:keepNext w:val="0"/>
        <w:keepLines w:val="0"/>
        <w:widowControl/>
        <w:suppressLineNumbers w:val="0"/>
        <w:spacing w:before="0" w:beforeAutospacing="1" w:after="0" w:afterAutospacing="1"/>
        <w:ind w:left="0" w:right="0"/>
      </w:pPr>
      <w:bookmarkStart w:id="84" w:name="a396"/>
      <w:bookmarkEnd w:id="84"/>
      <w:r>
        <w:rPr>
          <w:lang w:val="ru"/>
        </w:rPr>
        <w:t>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pPr>
        <w:pStyle w:val="6"/>
        <w:keepNext w:val="0"/>
        <w:keepLines w:val="0"/>
        <w:widowControl/>
        <w:suppressLineNumbers w:val="0"/>
        <w:spacing w:before="0" w:beforeAutospacing="1" w:after="0" w:afterAutospacing="1"/>
        <w:ind w:left="0" w:right="0"/>
      </w:pPr>
      <w:bookmarkStart w:id="85" w:name="a447"/>
      <w:bookmarkEnd w:id="85"/>
      <w:r>
        <w:rPr>
          <w:lang w:val="ru"/>
        </w:rPr>
        <w:t>платы за проведение в торговых объектах дегустаций продовольственных потребительских товаров.</w:t>
      </w:r>
    </w:p>
    <w:p>
      <w:pPr>
        <w:pStyle w:val="6"/>
        <w:keepNext w:val="0"/>
        <w:keepLines w:val="0"/>
        <w:widowControl/>
        <w:suppressLineNumbers w:val="0"/>
        <w:spacing w:before="0" w:beforeAutospacing="1" w:after="0" w:afterAutospacing="1"/>
        <w:ind w:left="0" w:right="0"/>
      </w:pPr>
      <w:r>
        <w:rPr>
          <w:lang w:val="ru"/>
        </w:rPr>
        <w:t>______________________________</w:t>
      </w:r>
    </w:p>
    <w:p>
      <w:pPr>
        <w:pStyle w:val="6"/>
        <w:keepNext w:val="0"/>
        <w:keepLines w:val="0"/>
        <w:widowControl/>
        <w:suppressLineNumbers w:val="0"/>
        <w:spacing w:before="0" w:beforeAutospacing="1" w:after="0" w:afterAutospacing="1"/>
        <w:ind w:left="0" w:right="0"/>
      </w:pPr>
      <w:bookmarkStart w:id="86" w:name="a395"/>
      <w:bookmarkEnd w:id="86"/>
      <w:r>
        <w:rPr>
          <w:lang w:val="ru"/>
        </w:rP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pPr>
        <w:pStyle w:val="6"/>
        <w:keepNext w:val="0"/>
        <w:keepLines w:val="0"/>
        <w:widowControl/>
        <w:suppressLineNumbers w:val="0"/>
        <w:spacing w:before="0" w:beforeAutospacing="1" w:after="0" w:afterAutospacing="1"/>
        <w:ind w:left="0" w:right="0"/>
      </w:pPr>
      <w:r>
        <w:rPr>
          <w:lang w:val="ru"/>
        </w:rPr>
        <w:t>Совокупный размер стимулирующих выплат, предоставляемых поставщиком потребительских товаров субъекту, осуществляющему розничную торговлю, в соответствии с </w:t>
      </w:r>
      <w:r>
        <w:rPr>
          <w:lang w:val="ru"/>
        </w:rPr>
        <w:fldChar w:fldCharType="begin"/>
      </w:r>
      <w:r>
        <w:rPr>
          <w:lang w:val="ru"/>
        </w:rPr>
        <w:instrText xml:space="preserve"> HYPERLINK "" \l "a383" \o "+" </w:instrText>
      </w:r>
      <w:r>
        <w:rPr>
          <w:lang w:val="ru"/>
        </w:rPr>
        <w:fldChar w:fldCharType="separate"/>
      </w:r>
      <w:r>
        <w:rPr>
          <w:rStyle w:val="5"/>
          <w:lang w:val="ru"/>
        </w:rPr>
        <w:t>абзацем третьим</w:t>
      </w:r>
      <w:r>
        <w:rPr>
          <w:lang w:val="ru"/>
        </w:rPr>
        <w:fldChar w:fldCharType="end"/>
      </w:r>
      <w:r>
        <w:rPr>
          <w:lang w:val="ru"/>
        </w:rPr>
        <w:t xml:space="preserve"> части первой настоящего пункта, не может превышать:</w:t>
      </w:r>
    </w:p>
    <w:p>
      <w:pPr>
        <w:pStyle w:val="6"/>
        <w:keepNext w:val="0"/>
        <w:keepLines w:val="0"/>
        <w:widowControl/>
        <w:suppressLineNumbers w:val="0"/>
        <w:spacing w:before="0" w:beforeAutospacing="1" w:after="0" w:afterAutospacing="1"/>
        <w:ind w:left="0" w:right="0"/>
      </w:pPr>
      <w:r>
        <w:rPr>
          <w:lang w:val="ru"/>
        </w:rPr>
        <w:t>5 процентов от общей стоимости всех продовольственных потребительских товаров, произведенных в Республике Беларусь,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pPr>
        <w:pStyle w:val="6"/>
        <w:keepNext w:val="0"/>
        <w:keepLines w:val="0"/>
        <w:widowControl/>
        <w:suppressLineNumbers w:val="0"/>
        <w:spacing w:before="0" w:beforeAutospacing="1" w:after="0" w:afterAutospacing="1"/>
        <w:ind w:left="0" w:right="0"/>
      </w:pPr>
      <w:r>
        <w:rPr>
          <w:lang w:val="ru"/>
        </w:rPr>
        <w:t>10 процентов от общей стоимости всех непродовольственных потребительских товаров,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pPr>
        <w:pStyle w:val="6"/>
        <w:keepNext w:val="0"/>
        <w:keepLines w:val="0"/>
        <w:widowControl/>
        <w:suppressLineNumbers w:val="0"/>
        <w:spacing w:before="0" w:beforeAutospacing="1" w:after="0" w:afterAutospacing="1"/>
        <w:ind w:left="0" w:right="0"/>
      </w:pPr>
      <w:r>
        <w:rPr>
          <w:lang w:val="ru"/>
        </w:rPr>
        <w:t xml:space="preserve">Совокупный размер платы, предоставляемой поставщиком потребительских товаров субъекту, осуществляющему розничную торговлю, в соответствии с абзацами </w:t>
      </w:r>
      <w:r>
        <w:rPr>
          <w:lang w:val="ru"/>
        </w:rPr>
        <w:fldChar w:fldCharType="begin"/>
      </w:r>
      <w:r>
        <w:rPr>
          <w:lang w:val="ru"/>
        </w:rPr>
        <w:instrText xml:space="preserve"> HYPERLINK "" \l "a396" \o "+" </w:instrText>
      </w:r>
      <w:r>
        <w:rPr>
          <w:lang w:val="ru"/>
        </w:rPr>
        <w:fldChar w:fldCharType="separate"/>
      </w:r>
      <w:r>
        <w:rPr>
          <w:rStyle w:val="5"/>
          <w:lang w:val="ru"/>
        </w:rPr>
        <w:t>четвертым</w:t>
      </w:r>
      <w:r>
        <w:rPr>
          <w:lang w:val="ru"/>
        </w:rPr>
        <w:fldChar w:fldCharType="end"/>
      </w:r>
      <w:r>
        <w:rPr>
          <w:lang w:val="ru"/>
        </w:rPr>
        <w:t xml:space="preserve">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pPr>
        <w:pStyle w:val="6"/>
        <w:keepNext w:val="0"/>
        <w:keepLines w:val="0"/>
        <w:widowControl/>
        <w:suppressLineNumbers w:val="0"/>
        <w:spacing w:before="0" w:beforeAutospacing="1" w:after="0" w:afterAutospacing="1"/>
        <w:ind w:left="0" w:right="0"/>
      </w:pPr>
      <w:r>
        <w:rPr>
          <w:lang w:val="ru"/>
        </w:rP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pPr>
        <w:pStyle w:val="6"/>
        <w:keepNext w:val="0"/>
        <w:keepLines w:val="0"/>
        <w:widowControl/>
        <w:suppressLineNumbers w:val="0"/>
        <w:spacing w:before="0" w:beforeAutospacing="1" w:after="0" w:afterAutospacing="1"/>
        <w:ind w:left="0" w:right="0"/>
      </w:pPr>
      <w:bookmarkStart w:id="87" w:name="a397"/>
      <w:bookmarkEnd w:id="87"/>
      <w:r>
        <w:rPr>
          <w:lang w:val="ru"/>
        </w:rPr>
        <w:t>Субъектом, осуществляющим розничную торговлю и оказывающим рекламные услуги, указанные в </w:t>
      </w:r>
      <w:r>
        <w:rPr>
          <w:lang w:val="ru"/>
        </w:rPr>
        <w:fldChar w:fldCharType="begin"/>
      </w:r>
      <w:r>
        <w:rPr>
          <w:lang w:val="ru"/>
        </w:rPr>
        <w:instrText xml:space="preserve"> HYPERLINK "" \l "a396" \o "+" </w:instrText>
      </w:r>
      <w:r>
        <w:rPr>
          <w:lang w:val="ru"/>
        </w:rPr>
        <w:fldChar w:fldCharType="separate"/>
      </w:r>
      <w:r>
        <w:rPr>
          <w:rStyle w:val="5"/>
          <w:lang w:val="ru"/>
        </w:rPr>
        <w:t>абзаце четвертом</w:t>
      </w:r>
      <w:r>
        <w:rPr>
          <w:lang w:val="ru"/>
        </w:rPr>
        <w:fldChar w:fldCharType="end"/>
      </w:r>
      <w:r>
        <w:rPr>
          <w:lang w:val="ru"/>
        </w:rPr>
        <w:t xml:space="preserve"> части первой настоящего пункта, размер платы за оказание этих услуг устанавливается единым для одинаковых видов:</w:t>
      </w:r>
    </w:p>
    <w:p>
      <w:pPr>
        <w:pStyle w:val="6"/>
        <w:keepNext w:val="0"/>
        <w:keepLines w:val="0"/>
        <w:widowControl/>
        <w:suppressLineNumbers w:val="0"/>
        <w:spacing w:before="0" w:beforeAutospacing="1" w:after="0" w:afterAutospacing="1"/>
        <w:ind w:left="0" w:right="0"/>
      </w:pPr>
      <w:r>
        <w:rPr>
          <w:lang w:val="ru"/>
        </w:rPr>
        <w:t>средств рекламы, размещенных внутри всех его торговых объектов, расположенных в одном населенном пункте;</w:t>
      </w:r>
    </w:p>
    <w:p>
      <w:pPr>
        <w:pStyle w:val="6"/>
        <w:keepNext w:val="0"/>
        <w:keepLines w:val="0"/>
        <w:widowControl/>
        <w:suppressLineNumbers w:val="0"/>
        <w:spacing w:before="0" w:beforeAutospacing="1" w:after="0" w:afterAutospacing="1"/>
        <w:ind w:left="0" w:right="0"/>
      </w:pPr>
      <w:r>
        <w:rPr>
          <w:lang w:val="ru"/>
        </w:rP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pPr>
        <w:pStyle w:val="6"/>
        <w:keepNext w:val="0"/>
        <w:keepLines w:val="0"/>
        <w:widowControl/>
        <w:suppressLineNumbers w:val="0"/>
        <w:spacing w:before="0" w:beforeAutospacing="1" w:after="0" w:afterAutospacing="1"/>
        <w:ind w:left="0" w:right="0"/>
      </w:pPr>
      <w:r>
        <w:rPr>
          <w:lang w:val="ru"/>
        </w:rPr>
        <w:t>иных собственных средств наружной рекламы, расположенных в одном населенном пункте;</w:t>
      </w:r>
    </w:p>
    <w:p>
      <w:pPr>
        <w:pStyle w:val="6"/>
        <w:keepNext w:val="0"/>
        <w:keepLines w:val="0"/>
        <w:widowControl/>
        <w:suppressLineNumbers w:val="0"/>
        <w:spacing w:before="0" w:beforeAutospacing="1" w:after="0" w:afterAutospacing="1"/>
        <w:ind w:left="0" w:right="0"/>
      </w:pPr>
      <w:r>
        <w:rPr>
          <w:lang w:val="ru"/>
        </w:rPr>
        <w:t>рекламы в сети Интернет.</w:t>
      </w:r>
    </w:p>
    <w:p>
      <w:pPr>
        <w:pStyle w:val="6"/>
        <w:keepNext w:val="0"/>
        <w:keepLines w:val="0"/>
        <w:widowControl/>
        <w:suppressLineNumbers w:val="0"/>
        <w:spacing w:before="0" w:beforeAutospacing="1" w:after="0" w:afterAutospacing="1"/>
        <w:ind w:left="0" w:right="0"/>
      </w:pPr>
      <w:bookmarkStart w:id="88" w:name="a448"/>
      <w:bookmarkEnd w:id="88"/>
      <w:r>
        <w:rPr>
          <w:lang w:val="ru"/>
        </w:rPr>
        <w:t>Размер платы, указанный в </w:t>
      </w:r>
      <w:r>
        <w:rPr>
          <w:lang w:val="ru"/>
        </w:rPr>
        <w:fldChar w:fldCharType="begin"/>
      </w:r>
      <w:r>
        <w:rPr>
          <w:lang w:val="ru"/>
        </w:rPr>
        <w:instrText xml:space="preserve"> HYPERLINK "" \l "a397" \o "+" </w:instrText>
      </w:r>
      <w:r>
        <w:rPr>
          <w:lang w:val="ru"/>
        </w:rPr>
        <w:fldChar w:fldCharType="separate"/>
      </w:r>
      <w:r>
        <w:rPr>
          <w:rStyle w:val="5"/>
          <w:lang w:val="ru"/>
        </w:rPr>
        <w:t>части пятой</w:t>
      </w:r>
      <w:r>
        <w:rPr>
          <w:lang w:val="ru"/>
        </w:rPr>
        <w:fldChar w:fldCharType="end"/>
      </w:r>
      <w:r>
        <w:rPr>
          <w:lang w:val="ru"/>
        </w:rPr>
        <w:t xml:space="preserve">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pPr>
        <w:pStyle w:val="6"/>
        <w:keepNext w:val="0"/>
        <w:keepLines w:val="0"/>
        <w:widowControl/>
        <w:suppressLineNumbers w:val="0"/>
        <w:spacing w:before="0" w:beforeAutospacing="1" w:after="0" w:afterAutospacing="1"/>
        <w:ind w:left="0" w:right="0"/>
      </w:pPr>
      <w:bookmarkStart w:id="89" w:name="a66"/>
      <w:bookmarkEnd w:id="89"/>
      <w:r>
        <w:rPr>
          <w:lang w:val="ru"/>
        </w:rPr>
        <w:t>16. Остатки потребительских товаров, сложившиеся у импортеров и субъектов торговли на 26 октября 2022 г., реализуются:</w:t>
      </w:r>
    </w:p>
    <w:p>
      <w:pPr>
        <w:pStyle w:val="6"/>
        <w:keepNext w:val="0"/>
        <w:keepLines w:val="0"/>
        <w:widowControl/>
        <w:suppressLineNumbers w:val="0"/>
        <w:spacing w:before="0" w:beforeAutospacing="1" w:after="0" w:afterAutospacing="1"/>
        <w:ind w:left="0" w:right="0"/>
      </w:pPr>
      <w:r>
        <w:rPr>
          <w:lang w:val="ru"/>
        </w:rPr>
        <w:t>до нового поступления таких же товаров – по ценам, не превышающим уровень, сложившийся на дату принятия настоящего постановления;</w:t>
      </w:r>
    </w:p>
    <w:p>
      <w:pPr>
        <w:pStyle w:val="6"/>
        <w:keepNext w:val="0"/>
        <w:keepLines w:val="0"/>
        <w:widowControl/>
        <w:suppressLineNumbers w:val="0"/>
        <w:spacing w:before="0" w:beforeAutospacing="1" w:after="0" w:afterAutospacing="1"/>
        <w:ind w:left="0" w:right="0"/>
      </w:pPr>
      <w:bookmarkStart w:id="90" w:name="a174"/>
      <w:bookmarkEnd w:id="90"/>
      <w:r>
        <w:rPr>
          <w:lang w:val="ru"/>
        </w:rP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pPr>
        <w:pStyle w:val="6"/>
        <w:keepNext w:val="0"/>
        <w:keepLines w:val="0"/>
        <w:widowControl/>
        <w:suppressLineNumbers w:val="0"/>
        <w:spacing w:before="0" w:beforeAutospacing="1" w:after="0" w:afterAutospacing="1"/>
        <w:ind w:left="0" w:right="0"/>
      </w:pPr>
      <w:bookmarkStart w:id="91" w:name="a166"/>
      <w:bookmarkEnd w:id="91"/>
      <w:r>
        <w:rPr>
          <w:lang w:val="ru"/>
        </w:rP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pPr>
        <w:pStyle w:val="6"/>
        <w:keepNext w:val="0"/>
        <w:keepLines w:val="0"/>
        <w:widowControl/>
        <w:suppressLineNumbers w:val="0"/>
        <w:spacing w:before="0" w:beforeAutospacing="1" w:after="0" w:afterAutospacing="1"/>
        <w:ind w:left="0" w:right="0"/>
      </w:pPr>
      <w:bookmarkStart w:id="92" w:name="a86"/>
      <w:bookmarkEnd w:id="92"/>
      <w:r>
        <w:rPr>
          <w:lang w:val="ru"/>
        </w:rP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pPr>
        <w:pStyle w:val="25"/>
        <w:keepNext w:val="0"/>
        <w:keepLines w:val="0"/>
        <w:widowControl/>
        <w:suppressLineNumbers w:val="0"/>
      </w:pPr>
      <w:r>
        <w:rPr>
          <w:lang w:val="ru"/>
        </w:rPr>
        <w:t> </w:t>
      </w:r>
    </w:p>
    <w:p>
      <w:pPr>
        <w:pStyle w:val="25"/>
        <w:keepNext w:val="0"/>
        <w:keepLines w:val="0"/>
        <w:widowControl/>
        <w:suppressLineNumbers w:val="0"/>
      </w:pPr>
      <w:r>
        <w:rPr>
          <w:b/>
          <w:bCs/>
          <w:i/>
          <w:iCs/>
          <w:lang w:val="ru"/>
        </w:rPr>
        <w:t>От редакции «Бизнес-Инфо»</w:t>
      </w:r>
    </w:p>
    <w:p>
      <w:pPr>
        <w:pStyle w:val="6"/>
        <w:keepNext w:val="0"/>
        <w:keepLines w:val="0"/>
        <w:widowControl/>
        <w:suppressLineNumbers w:val="0"/>
        <w:spacing w:before="0" w:beforeAutospacing="1" w:after="0" w:afterAutospacing="1"/>
        <w:ind w:left="0" w:right="0"/>
      </w:pPr>
      <w:r>
        <w:rPr>
          <w:lang w:val="ru"/>
        </w:rPr>
        <w:t>О порядке дооценки товаров в розничной торговле см. </w:t>
      </w:r>
      <w:r>
        <w:rPr>
          <w:lang w:val="ru"/>
        </w:rPr>
        <w:fldChar w:fldCharType="begin"/>
      </w:r>
      <w:r>
        <w:rPr>
          <w:lang w:val="ru"/>
        </w:rPr>
        <w:instrText xml:space="preserve"> HYPERLINK "tx.dll?d=458493&amp;a=1" \l "a1" \o "+" </w:instrText>
      </w:r>
      <w:r>
        <w:rPr>
          <w:lang w:val="ru"/>
        </w:rPr>
        <w:fldChar w:fldCharType="separate"/>
      </w:r>
      <w:r>
        <w:rPr>
          <w:rStyle w:val="5"/>
          <w:lang w:val="ru"/>
        </w:rPr>
        <w:t>п.13</w:t>
      </w:r>
      <w:r>
        <w:rPr>
          <w:lang w:val="ru"/>
        </w:rPr>
        <w:fldChar w:fldCharType="end"/>
      </w:r>
      <w:r>
        <w:rPr>
          <w:lang w:val="ru"/>
        </w:rPr>
        <w:t xml:space="preserve"> Методических рекомендаций по документальному оформлению и учету товарных операций, составу и учету расходов на реализацию в организациях торговли и общественного питания, утв. приказом МАРТ от 10.06.2021 № 130. </w:t>
      </w:r>
    </w:p>
    <w:p>
      <w:pPr>
        <w:pStyle w:val="25"/>
        <w:keepNext w:val="0"/>
        <w:keepLines w:val="0"/>
        <w:widowControl/>
        <w:suppressLineNumbers w:val="0"/>
      </w:pPr>
      <w:r>
        <w:rPr>
          <w:lang w:val="ru"/>
        </w:rPr>
        <w:t> </w:t>
      </w:r>
    </w:p>
    <w:p>
      <w:pPr>
        <w:pStyle w:val="6"/>
        <w:keepNext w:val="0"/>
        <w:keepLines w:val="0"/>
        <w:widowControl/>
        <w:suppressLineNumbers w:val="0"/>
        <w:spacing w:before="0" w:beforeAutospacing="1" w:after="0" w:afterAutospacing="1"/>
        <w:ind w:left="0" w:right="0"/>
      </w:pPr>
      <w:bookmarkStart w:id="93" w:name="a65"/>
      <w:bookmarkEnd w:id="93"/>
      <w:r>
        <w:rPr>
          <w:lang w:val="ru"/>
        </w:rP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pPr>
        <w:pStyle w:val="6"/>
        <w:keepNext w:val="0"/>
        <w:keepLines w:val="0"/>
        <w:widowControl/>
        <w:suppressLineNumbers w:val="0"/>
        <w:spacing w:before="0" w:beforeAutospacing="1" w:after="0" w:afterAutospacing="1"/>
        <w:ind w:left="0" w:right="0"/>
      </w:pPr>
      <w:bookmarkStart w:id="94" w:name="a89"/>
      <w:bookmarkEnd w:id="94"/>
      <w:r>
        <w:rPr>
          <w:lang w:val="ru"/>
        </w:rPr>
        <w:t>17. Установить, что:</w:t>
      </w:r>
    </w:p>
    <w:p>
      <w:pPr>
        <w:pStyle w:val="6"/>
        <w:keepNext w:val="0"/>
        <w:keepLines w:val="0"/>
        <w:widowControl/>
        <w:suppressLineNumbers w:val="0"/>
        <w:spacing w:before="0" w:beforeAutospacing="1" w:after="0" w:afterAutospacing="1"/>
        <w:ind w:left="0" w:right="0"/>
      </w:pPr>
      <w:r>
        <w:rPr>
          <w:lang w:val="ru"/>
        </w:rP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pPr>
        <w:pStyle w:val="6"/>
        <w:keepNext w:val="0"/>
        <w:keepLines w:val="0"/>
        <w:widowControl/>
        <w:suppressLineNumbers w:val="0"/>
        <w:spacing w:before="0" w:beforeAutospacing="1" w:after="0" w:afterAutospacing="1"/>
        <w:ind w:left="0" w:right="0"/>
      </w:pPr>
      <w:bookmarkStart w:id="95" w:name="a357"/>
      <w:bookmarkEnd w:id="95"/>
      <w:r>
        <w:rPr>
          <w:lang w:val="ru"/>
        </w:rP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w:t>
      </w:r>
      <w:r>
        <w:rPr>
          <w:lang w:val="ru"/>
        </w:rPr>
        <w:fldChar w:fldCharType="begin"/>
      </w:r>
      <w:r>
        <w:rPr>
          <w:lang w:val="ru"/>
        </w:rPr>
        <w:instrText xml:space="preserve"> HYPERLINK "" \l "a63" \o "+" </w:instrText>
      </w:r>
      <w:r>
        <w:rPr>
          <w:lang w:val="ru"/>
        </w:rPr>
        <w:fldChar w:fldCharType="separate"/>
      </w:r>
      <w:r>
        <w:rPr>
          <w:rStyle w:val="5"/>
          <w:lang w:val="ru"/>
        </w:rPr>
        <w:t>пунктом 13</w:t>
      </w:r>
      <w:r>
        <w:rPr>
          <w:lang w:val="ru"/>
        </w:rPr>
        <w:fldChar w:fldCharType="end"/>
      </w:r>
      <w:r>
        <w:rPr>
          <w:lang w:val="ru"/>
        </w:rPr>
        <w:t xml:space="preserve"> настоящего постановления.</w:t>
      </w:r>
    </w:p>
    <w:p>
      <w:pPr>
        <w:pStyle w:val="6"/>
        <w:keepNext w:val="0"/>
        <w:keepLines w:val="0"/>
        <w:widowControl/>
        <w:suppressLineNumbers w:val="0"/>
        <w:spacing w:before="0" w:beforeAutospacing="1" w:after="0" w:afterAutospacing="1"/>
        <w:ind w:left="0" w:right="0"/>
      </w:pPr>
      <w:bookmarkStart w:id="96" w:name="a356"/>
      <w:bookmarkEnd w:id="96"/>
      <w:r>
        <w:rPr>
          <w:lang w:val="ru"/>
        </w:rP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pPr>
        <w:pStyle w:val="6"/>
        <w:keepNext w:val="0"/>
        <w:keepLines w:val="0"/>
        <w:widowControl/>
        <w:suppressLineNumbers w:val="0"/>
        <w:spacing w:before="0" w:beforeAutospacing="1" w:after="0" w:afterAutospacing="1"/>
        <w:ind w:left="0" w:right="0"/>
      </w:pPr>
      <w:bookmarkStart w:id="97" w:name="a90"/>
      <w:bookmarkEnd w:id="97"/>
      <w:r>
        <w:rPr>
          <w:lang w:val="ru"/>
        </w:rP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pPr>
        <w:pStyle w:val="6"/>
        <w:keepNext w:val="0"/>
        <w:keepLines w:val="0"/>
        <w:widowControl/>
        <w:suppressLineNumbers w:val="0"/>
        <w:spacing w:before="0" w:beforeAutospacing="1" w:after="0" w:afterAutospacing="1"/>
        <w:ind w:left="0" w:right="0"/>
      </w:pPr>
      <w:r>
        <w:rPr>
          <w:lang w:val="ru"/>
        </w:rPr>
        <w:t>выборочные проверки;</w:t>
      </w:r>
    </w:p>
    <w:p>
      <w:pPr>
        <w:pStyle w:val="6"/>
        <w:keepNext w:val="0"/>
        <w:keepLines w:val="0"/>
        <w:widowControl/>
        <w:suppressLineNumbers w:val="0"/>
        <w:spacing w:before="0" w:beforeAutospacing="1" w:after="0" w:afterAutospacing="1"/>
        <w:ind w:left="0" w:right="0"/>
      </w:pPr>
      <w:r>
        <w:rPr>
          <w:lang w:val="ru"/>
        </w:rPr>
        <w:t>внеплановые проверки (в том числе внеплановые тематические оперативные проверки);</w:t>
      </w:r>
    </w:p>
    <w:p>
      <w:pPr>
        <w:pStyle w:val="6"/>
        <w:keepNext w:val="0"/>
        <w:keepLines w:val="0"/>
        <w:widowControl/>
        <w:suppressLineNumbers w:val="0"/>
        <w:spacing w:before="0" w:beforeAutospacing="1" w:after="0" w:afterAutospacing="1"/>
        <w:ind w:left="0" w:right="0"/>
      </w:pPr>
      <w:r>
        <w:rPr>
          <w:lang w:val="ru"/>
        </w:rPr>
        <w:t>меры профилактического и предупредительного характера.</w:t>
      </w:r>
    </w:p>
    <w:p>
      <w:pPr>
        <w:pStyle w:val="6"/>
        <w:keepNext w:val="0"/>
        <w:keepLines w:val="0"/>
        <w:widowControl/>
        <w:suppressLineNumbers w:val="0"/>
        <w:spacing w:before="0" w:beforeAutospacing="1" w:after="0" w:afterAutospacing="1"/>
        <w:ind w:left="0" w:right="0"/>
      </w:pPr>
      <w:bookmarkStart w:id="98" w:name="a91"/>
      <w:bookmarkEnd w:id="98"/>
      <w:r>
        <w:rPr>
          <w:lang w:val="ru"/>
        </w:rP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pPr>
        <w:pStyle w:val="6"/>
        <w:keepNext w:val="0"/>
        <w:keepLines w:val="0"/>
        <w:widowControl/>
        <w:suppressLineNumbers w:val="0"/>
        <w:spacing w:before="0" w:beforeAutospacing="1" w:after="0" w:afterAutospacing="1"/>
        <w:ind w:left="0" w:right="0"/>
      </w:pPr>
      <w:r>
        <w:rPr>
          <w:lang w:val="ru"/>
        </w:rPr>
        <w:t>19. Исключен.</w:t>
      </w:r>
    </w:p>
    <w:p>
      <w:pPr>
        <w:pStyle w:val="6"/>
        <w:keepNext w:val="0"/>
        <w:keepLines w:val="0"/>
        <w:widowControl/>
        <w:suppressLineNumbers w:val="0"/>
        <w:spacing w:before="0" w:beforeAutospacing="1" w:after="0" w:afterAutospacing="1"/>
        <w:ind w:left="0" w:right="0"/>
      </w:pPr>
      <w:bookmarkStart w:id="99" w:name="a400"/>
      <w:bookmarkEnd w:id="99"/>
      <w:r>
        <w:rPr>
          <w:lang w:val="ru"/>
        </w:rPr>
        <w:t>20. Нарушение определенного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порядка согласования отпускных цен, а также реализация потребительского товара без направления уведомления, указанного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пункта 4</w:t>
      </w:r>
      <w:r>
        <w:rPr>
          <w:vertAlign w:val="superscript"/>
          <w:lang w:val="ru"/>
        </w:rPr>
        <w:t>1</w:t>
      </w:r>
      <w:r>
        <w:rPr>
          <w:lang w:val="ru"/>
        </w:rPr>
        <w:t xml:space="preserve"> настоящего постановления, являются нарушением установленного порядка регистрации цен.</w:t>
      </w:r>
    </w:p>
    <w:p>
      <w:pPr>
        <w:pStyle w:val="6"/>
        <w:keepNext w:val="0"/>
        <w:keepLines w:val="0"/>
        <w:widowControl/>
        <w:suppressLineNumbers w:val="0"/>
        <w:spacing w:before="0" w:beforeAutospacing="1" w:after="0" w:afterAutospacing="1"/>
        <w:ind w:left="0" w:right="0"/>
      </w:pPr>
      <w:bookmarkStart w:id="100" w:name="a176"/>
      <w:bookmarkEnd w:id="100"/>
      <w:r>
        <w:rPr>
          <w:lang w:val="ru"/>
        </w:rPr>
        <w:t>Реализация потребительских товаров, указанных в </w:t>
      </w:r>
      <w:r>
        <w:rPr>
          <w:lang w:val="ru"/>
        </w:rPr>
        <w:fldChar w:fldCharType="begin"/>
      </w:r>
      <w:r>
        <w:rPr>
          <w:lang w:val="ru"/>
        </w:rPr>
        <w:instrText xml:space="preserve"> HYPERLINK "" \l "a384" \o "+" </w:instrText>
      </w:r>
      <w:r>
        <w:rPr>
          <w:lang w:val="ru"/>
        </w:rPr>
        <w:fldChar w:fldCharType="separate"/>
      </w:r>
      <w:r>
        <w:rPr>
          <w:rStyle w:val="5"/>
          <w:lang w:val="ru"/>
        </w:rPr>
        <w:t>абзаце третьем</w:t>
      </w:r>
      <w:r>
        <w:rPr>
          <w:lang w:val="ru"/>
        </w:rPr>
        <w:fldChar w:fldCharType="end"/>
      </w:r>
      <w:r>
        <w:rPr>
          <w:lang w:val="ru"/>
        </w:rPr>
        <w:t xml:space="preserve">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pPr>
        <w:pStyle w:val="6"/>
        <w:keepNext w:val="0"/>
        <w:keepLines w:val="0"/>
        <w:widowControl/>
        <w:suppressLineNumbers w:val="0"/>
        <w:spacing w:before="0" w:beforeAutospacing="1" w:after="0" w:afterAutospacing="1"/>
        <w:ind w:left="0" w:right="0"/>
      </w:pPr>
      <w:bookmarkStart w:id="101" w:name="a402"/>
      <w:bookmarkEnd w:id="101"/>
      <w:r>
        <w:rPr>
          <w:lang w:val="ru"/>
        </w:rPr>
        <w:t xml:space="preserve">Реализация потребительского товара по отпускной цене выше указанной 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пункта 4</w:t>
      </w:r>
      <w:r>
        <w:rPr>
          <w:vertAlign w:val="superscript"/>
          <w:lang w:val="ru"/>
        </w:rPr>
        <w:t>1</w:t>
      </w:r>
      <w:r>
        <w:rPr>
          <w:lang w:val="ru"/>
        </w:rPr>
        <w:t xml:space="preserve"> 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w:t>
      </w:r>
      <w:r>
        <w:rPr>
          <w:lang w:val="ru"/>
        </w:rPr>
        <w:fldChar w:fldCharType="begin"/>
      </w:r>
      <w:r>
        <w:rPr>
          <w:lang w:val="ru"/>
        </w:rPr>
        <w:instrText xml:space="preserve"> HYPERLINK "" \l "a380" \o "+" </w:instrText>
      </w:r>
      <w:r>
        <w:rPr>
          <w:lang w:val="ru"/>
        </w:rPr>
        <w:fldChar w:fldCharType="separate"/>
      </w:r>
      <w:r>
        <w:rPr>
          <w:rStyle w:val="5"/>
          <w:lang w:val="ru"/>
        </w:rPr>
        <w:t>2</w:t>
      </w:r>
      <w:r>
        <w:rPr>
          <w:lang w:val="ru"/>
        </w:rPr>
        <w:fldChar w:fldCharType="end"/>
      </w:r>
      <w:r>
        <w:rPr>
          <w:lang w:val="ru"/>
        </w:rPr>
        <w:t xml:space="preserve"> и 3 настоящего постановления.</w:t>
      </w:r>
    </w:p>
    <w:p>
      <w:pPr>
        <w:pStyle w:val="6"/>
        <w:keepNext w:val="0"/>
        <w:keepLines w:val="0"/>
        <w:widowControl/>
        <w:suppressLineNumbers w:val="0"/>
        <w:spacing w:before="0" w:beforeAutospacing="1" w:after="0" w:afterAutospacing="1"/>
        <w:ind w:left="0" w:right="0"/>
      </w:pPr>
      <w:bookmarkStart w:id="102" w:name="a418"/>
      <w:bookmarkEnd w:id="102"/>
      <w:r>
        <w:rPr>
          <w:lang w:val="ru"/>
        </w:rPr>
        <w:t xml:space="preserve">Нарушение требований, указанных в частях </w:t>
      </w:r>
      <w:r>
        <w:rPr>
          <w:lang w:val="ru"/>
        </w:rPr>
        <w:fldChar w:fldCharType="begin"/>
      </w:r>
      <w:r>
        <w:rPr>
          <w:lang w:val="ru"/>
        </w:rPr>
        <w:instrText xml:space="preserve"> HYPERLINK "" \l "a397" \o "+" </w:instrText>
      </w:r>
      <w:r>
        <w:rPr>
          <w:lang w:val="ru"/>
        </w:rPr>
        <w:fldChar w:fldCharType="separate"/>
      </w:r>
      <w:r>
        <w:rPr>
          <w:rStyle w:val="5"/>
          <w:lang w:val="ru"/>
        </w:rPr>
        <w:t>пятой</w:t>
      </w:r>
      <w:r>
        <w:rPr>
          <w:lang w:val="ru"/>
        </w:rPr>
        <w:fldChar w:fldCharType="end"/>
      </w:r>
      <w:r>
        <w:rPr>
          <w:lang w:val="ru"/>
        </w:rPr>
        <w:t xml:space="preserve"> и шестой пункта 15 настоящего постановления, является нарушением порядка установления и применения тарифов.</w:t>
      </w:r>
    </w:p>
    <w:p>
      <w:pPr>
        <w:pStyle w:val="6"/>
        <w:keepNext w:val="0"/>
        <w:keepLines w:val="0"/>
        <w:widowControl/>
        <w:suppressLineNumbers w:val="0"/>
        <w:spacing w:before="0" w:beforeAutospacing="1" w:after="0" w:afterAutospacing="1"/>
        <w:ind w:left="0" w:right="0"/>
      </w:pPr>
      <w:r>
        <w:rPr>
          <w:lang w:val="ru"/>
        </w:rPr>
        <w:t>21. Исключен.</w:t>
      </w:r>
    </w:p>
    <w:p>
      <w:pPr>
        <w:pStyle w:val="6"/>
        <w:keepNext w:val="0"/>
        <w:keepLines w:val="0"/>
        <w:widowControl/>
        <w:suppressLineNumbers w:val="0"/>
        <w:spacing w:before="0" w:beforeAutospacing="1" w:after="0" w:afterAutospacing="1"/>
        <w:ind w:left="0" w:right="0"/>
      </w:pPr>
      <w:bookmarkStart w:id="103" w:name="a30"/>
      <w:bookmarkEnd w:id="103"/>
      <w:r>
        <w:rPr>
          <w:lang w:val="ru"/>
        </w:rPr>
        <w:t xml:space="preserve">22. Требования </w:t>
      </w:r>
      <w:r>
        <w:rPr>
          <w:lang w:val="ru"/>
        </w:rPr>
        <w:fldChar w:fldCharType="begin"/>
      </w:r>
      <w:r>
        <w:rPr>
          <w:lang w:val="ru"/>
        </w:rPr>
        <w:instrText xml:space="preserve"> HYPERLINK "" \l "a380" \o "+" </w:instrText>
      </w:r>
      <w:r>
        <w:rPr>
          <w:lang w:val="ru"/>
        </w:rPr>
        <w:fldChar w:fldCharType="separate"/>
      </w:r>
      <w:r>
        <w:rPr>
          <w:rStyle w:val="5"/>
          <w:lang w:val="ru"/>
        </w:rPr>
        <w:t>пункта 2</w:t>
      </w:r>
      <w:r>
        <w:rPr>
          <w:lang w:val="ru"/>
        </w:rPr>
        <w:fldChar w:fldCharType="end"/>
      </w:r>
      <w:r>
        <w:rPr>
          <w:lang w:val="ru"/>
        </w:rPr>
        <w:t xml:space="preserve">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pPr>
        <w:pStyle w:val="6"/>
        <w:keepNext w:val="0"/>
        <w:keepLines w:val="0"/>
        <w:widowControl/>
        <w:suppressLineNumbers w:val="0"/>
        <w:spacing w:before="0" w:beforeAutospacing="1" w:after="0" w:afterAutospacing="1"/>
        <w:ind w:left="0" w:right="0"/>
      </w:pPr>
      <w:bookmarkStart w:id="104" w:name="a419"/>
      <w:bookmarkEnd w:id="104"/>
      <w:r>
        <w:rPr>
          <w:lang w:val="ru"/>
        </w:rPr>
        <w:t>23. Требования настоящего постановления, за исключением предусмотренных в </w:t>
      </w:r>
      <w:r>
        <w:rPr>
          <w:lang w:val="ru"/>
        </w:rPr>
        <w:fldChar w:fldCharType="begin"/>
      </w:r>
      <w:r>
        <w:rPr>
          <w:lang w:val="ru"/>
        </w:rPr>
        <w:instrText xml:space="preserve"> HYPERLINK "" \l "a149" \o "+" </w:instrText>
      </w:r>
      <w:r>
        <w:rPr>
          <w:lang w:val="ru"/>
        </w:rPr>
        <w:fldChar w:fldCharType="separate"/>
      </w:r>
      <w:r>
        <w:rPr>
          <w:rStyle w:val="5"/>
          <w:lang w:val="ru"/>
        </w:rPr>
        <w:t>пункте 14</w:t>
      </w:r>
      <w:r>
        <w:rPr>
          <w:lang w:val="ru"/>
        </w:rPr>
        <w:fldChar w:fldCharType="end"/>
      </w:r>
      <w:r>
        <w:rPr>
          <w:lang w:val="ru"/>
        </w:rPr>
        <w:t xml:space="preserve"> настоящего постановления, не распространяются на отношения, связанные с реализацией:</w:t>
      </w:r>
    </w:p>
    <w:p>
      <w:pPr>
        <w:pStyle w:val="6"/>
        <w:keepNext w:val="0"/>
        <w:keepLines w:val="0"/>
        <w:widowControl/>
        <w:suppressLineNumbers w:val="0"/>
        <w:spacing w:before="0" w:beforeAutospacing="1" w:after="0" w:afterAutospacing="1"/>
        <w:ind w:left="0" w:right="0"/>
      </w:pPr>
      <w:bookmarkStart w:id="105" w:name="a450"/>
      <w:bookmarkEnd w:id="105"/>
      <w:r>
        <w:rPr>
          <w:lang w:val="ru"/>
        </w:rPr>
        <w:t>товаров юридическим лицам, включенным в </w:t>
      </w:r>
      <w:r>
        <w:rPr>
          <w:lang w:val="ru"/>
        </w:rPr>
        <w:fldChar w:fldCharType="begin"/>
      </w:r>
      <w:r>
        <w:rPr>
          <w:lang w:val="ru"/>
        </w:rPr>
        <w:instrText xml:space="preserve"> HYPERLINK "tx.dll?d=219924&amp;a=136" \l "a136" \o "+" </w:instrText>
      </w:r>
      <w:r>
        <w:rPr>
          <w:lang w:val="ru"/>
        </w:rPr>
        <w:fldChar w:fldCharType="separate"/>
      </w:r>
      <w:r>
        <w:rPr>
          <w:rStyle w:val="5"/>
          <w:lang w:val="ru"/>
        </w:rPr>
        <w:t>реестр</w:t>
      </w:r>
      <w:r>
        <w:rPr>
          <w:lang w:val="ru"/>
        </w:rPr>
        <w:fldChar w:fldCharType="end"/>
      </w:r>
      <w:r>
        <w:rPr>
          <w:lang w:val="ru"/>
        </w:rPr>
        <w:t xml:space="preserve">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w:t>
      </w:r>
      <w:r>
        <w:rPr>
          <w:lang w:val="ru"/>
        </w:rPr>
        <w:fldChar w:fldCharType="begin"/>
      </w:r>
      <w:r>
        <w:rPr>
          <w:lang w:val="ru"/>
        </w:rPr>
        <w:instrText xml:space="preserve"> HYPERLINK "tx.dll?d=327484&amp;a=6" \l "a6" \o "+" </w:instrText>
      </w:r>
      <w:r>
        <w:rPr>
          <w:lang w:val="ru"/>
        </w:rPr>
        <w:fldChar w:fldCharType="separate"/>
      </w:r>
      <w:r>
        <w:rPr>
          <w:rStyle w:val="5"/>
          <w:lang w:val="ru"/>
        </w:rPr>
        <w:t>накладной</w:t>
      </w:r>
      <w:r>
        <w:rPr>
          <w:lang w:val="ru"/>
        </w:rPr>
        <w:fldChar w:fldCharType="end"/>
      </w:r>
      <w:r>
        <w:rPr>
          <w:lang w:val="ru"/>
        </w:rPr>
        <w:t xml:space="preserve"> ТТН-1, </w:t>
      </w:r>
      <w:r>
        <w:rPr>
          <w:lang w:val="ru"/>
        </w:rPr>
        <w:fldChar w:fldCharType="begin"/>
      </w:r>
      <w:r>
        <w:rPr>
          <w:lang w:val="ru"/>
        </w:rPr>
        <w:instrText xml:space="preserve"> HYPERLINK "tx.dll?d=327484&amp;a=7" \l "a7" \o "+" </w:instrText>
      </w:r>
      <w:r>
        <w:rPr>
          <w:lang w:val="ru"/>
        </w:rPr>
        <w:fldChar w:fldCharType="separate"/>
      </w:r>
      <w:r>
        <w:rPr>
          <w:rStyle w:val="5"/>
          <w:lang w:val="ru"/>
        </w:rPr>
        <w:t>накладной</w:t>
      </w:r>
      <w:r>
        <w:rPr>
          <w:lang w:val="ru"/>
        </w:rPr>
        <w:fldChar w:fldCharType="end"/>
      </w:r>
      <w:r>
        <w:rPr>
          <w:lang w:val="ru"/>
        </w:rPr>
        <w:t xml:space="preserve"> ТН-2 и приложения к ним вносится запись «Для реализации в магазинах беспошлинной торговли»;</w:t>
      </w:r>
    </w:p>
    <w:p>
      <w:pPr>
        <w:pStyle w:val="6"/>
        <w:keepNext w:val="0"/>
        <w:keepLines w:val="0"/>
        <w:widowControl/>
        <w:suppressLineNumbers w:val="0"/>
        <w:spacing w:before="0" w:beforeAutospacing="1" w:after="0" w:afterAutospacing="1"/>
        <w:ind w:left="0" w:right="0"/>
      </w:pPr>
      <w:bookmarkStart w:id="106" w:name="a384"/>
      <w:bookmarkEnd w:id="106"/>
      <w:r>
        <w:rPr>
          <w:lang w:val="ru"/>
        </w:rP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w:t>
      </w:r>
      <w:r>
        <w:rPr>
          <w:lang w:val="ru"/>
        </w:rPr>
        <w:fldChar w:fldCharType="begin"/>
      </w:r>
      <w:r>
        <w:rPr>
          <w:lang w:val="ru"/>
        </w:rPr>
        <w:instrText xml:space="preserve"> HYPERLINK "" \l "a285" \o "+" </w:instrText>
      </w:r>
      <w:r>
        <w:rPr>
          <w:lang w:val="ru"/>
        </w:rPr>
        <w:fldChar w:fldCharType="separate"/>
      </w:r>
      <w:r>
        <w:rPr>
          <w:rStyle w:val="5"/>
          <w:lang w:val="ru"/>
        </w:rPr>
        <w:t>пункте 7</w:t>
      </w:r>
      <w:r>
        <w:rPr>
          <w:lang w:val="ru"/>
        </w:rPr>
        <w:fldChar w:fldCharType="end"/>
      </w:r>
      <w:r>
        <w:rPr>
          <w:lang w:val="ru"/>
        </w:rPr>
        <w:t xml:space="preserve">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pPr>
        <w:pStyle w:val="6"/>
        <w:keepNext w:val="0"/>
        <w:keepLines w:val="0"/>
        <w:widowControl/>
        <w:suppressLineNumbers w:val="0"/>
        <w:spacing w:before="0" w:beforeAutospacing="1" w:after="0" w:afterAutospacing="1"/>
        <w:ind w:left="0" w:right="0"/>
      </w:pPr>
      <w:bookmarkStart w:id="107" w:name="a352"/>
      <w:bookmarkEnd w:id="107"/>
      <w:r>
        <w:rPr>
          <w:lang w:val="ru"/>
        </w:rPr>
        <w:t>продукции общественного питания и реализуемых при осуществлении общественного питания в розлив и порционно потребительских товаров;</w:t>
      </w:r>
    </w:p>
    <w:p>
      <w:pPr>
        <w:pStyle w:val="6"/>
        <w:keepNext w:val="0"/>
        <w:keepLines w:val="0"/>
        <w:widowControl/>
        <w:suppressLineNumbers w:val="0"/>
        <w:spacing w:before="0" w:beforeAutospacing="1" w:after="0" w:afterAutospacing="1"/>
        <w:ind w:left="0" w:right="0"/>
      </w:pPr>
      <w:bookmarkStart w:id="108" w:name="a75"/>
      <w:bookmarkEnd w:id="108"/>
      <w:r>
        <w:rPr>
          <w:lang w:val="ru"/>
        </w:rP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pPr>
        <w:pStyle w:val="6"/>
        <w:keepNext w:val="0"/>
        <w:keepLines w:val="0"/>
        <w:widowControl/>
        <w:suppressLineNumbers w:val="0"/>
        <w:spacing w:before="0" w:beforeAutospacing="1" w:after="0" w:afterAutospacing="1"/>
        <w:ind w:left="0" w:right="0"/>
      </w:pPr>
      <w:r>
        <w:rPr>
          <w:lang w:val="ru"/>
        </w:rPr>
        <w:t>товаров, бывших в употреблении;</w:t>
      </w:r>
    </w:p>
    <w:p>
      <w:pPr>
        <w:pStyle w:val="6"/>
        <w:keepNext w:val="0"/>
        <w:keepLines w:val="0"/>
        <w:widowControl/>
        <w:suppressLineNumbers w:val="0"/>
        <w:spacing w:before="0" w:beforeAutospacing="1" w:after="0" w:afterAutospacing="1"/>
        <w:ind w:left="0" w:right="0"/>
      </w:pPr>
      <w:bookmarkStart w:id="109" w:name="a436"/>
      <w:bookmarkEnd w:id="109"/>
      <w:r>
        <w:rPr>
          <w:lang w:val="ru"/>
        </w:rPr>
        <w:t>горячих напитков;</w:t>
      </w:r>
    </w:p>
    <w:p>
      <w:pPr>
        <w:pStyle w:val="6"/>
        <w:keepNext w:val="0"/>
        <w:keepLines w:val="0"/>
        <w:widowControl/>
        <w:suppressLineNumbers w:val="0"/>
        <w:spacing w:before="0" w:beforeAutospacing="1" w:after="0" w:afterAutospacing="1"/>
        <w:ind w:left="0" w:right="0"/>
      </w:pPr>
      <w:bookmarkStart w:id="110" w:name="a218"/>
      <w:bookmarkEnd w:id="110"/>
      <w:r>
        <w:rPr>
          <w:lang w:val="ru"/>
        </w:rP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pPr>
        <w:pStyle w:val="6"/>
        <w:keepNext w:val="0"/>
        <w:keepLines w:val="0"/>
        <w:widowControl/>
        <w:suppressLineNumbers w:val="0"/>
        <w:spacing w:before="0" w:beforeAutospacing="1" w:after="0" w:afterAutospacing="1"/>
        <w:ind w:left="0" w:right="0"/>
      </w:pPr>
      <w:bookmarkStart w:id="111" w:name="a321"/>
      <w:bookmarkEnd w:id="111"/>
      <w:r>
        <w:rPr>
          <w:lang w:val="ru"/>
        </w:rPr>
        <w:t>23</w:t>
      </w:r>
      <w:r>
        <w:rPr>
          <w:vertAlign w:val="superscript"/>
          <w:lang w:val="ru"/>
        </w:rPr>
        <w:t>1</w:t>
      </w:r>
      <w:r>
        <w:rPr>
          <w:lang w:val="ru"/>
        </w:rPr>
        <w:t>. Предельные максимальные торговые надбавки, установленные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могут не применяться при реализации произведенных в Республике Беларусь непродовольственных потребительских товаров:</w:t>
      </w:r>
    </w:p>
    <w:p>
      <w:pPr>
        <w:pStyle w:val="6"/>
        <w:keepNext w:val="0"/>
        <w:keepLines w:val="0"/>
        <w:widowControl/>
        <w:suppressLineNumbers w:val="0"/>
        <w:spacing w:before="0" w:beforeAutospacing="1" w:after="0" w:afterAutospacing="1"/>
        <w:ind w:left="0" w:right="0"/>
      </w:pPr>
      <w:bookmarkStart w:id="112" w:name="a322"/>
      <w:bookmarkEnd w:id="112"/>
      <w:r>
        <w:rPr>
          <w:lang w:val="ru"/>
        </w:rP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pPr>
        <w:pStyle w:val="6"/>
        <w:keepNext w:val="0"/>
        <w:keepLines w:val="0"/>
        <w:widowControl/>
        <w:suppressLineNumbers w:val="0"/>
        <w:spacing w:before="0" w:beforeAutospacing="1" w:after="0" w:afterAutospacing="1"/>
        <w:ind w:left="0" w:right="0"/>
      </w:pPr>
      <w:r>
        <w:rPr>
          <w:lang w:val="ru"/>
        </w:rP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pPr>
        <w:pStyle w:val="6"/>
        <w:keepNext w:val="0"/>
        <w:keepLines w:val="0"/>
        <w:widowControl/>
        <w:suppressLineNumbers w:val="0"/>
        <w:spacing w:before="0" w:beforeAutospacing="1" w:after="0" w:afterAutospacing="1"/>
        <w:ind w:left="0" w:right="0"/>
      </w:pPr>
      <w:r>
        <w:rPr>
          <w:lang w:val="ru"/>
        </w:rPr>
        <w:t xml:space="preserve">24. Внести изменения в постановления Совета Министров Республики Беларусь согласно </w:t>
      </w:r>
      <w:r>
        <w:rPr>
          <w:lang w:val="ru"/>
        </w:rPr>
        <w:fldChar w:fldCharType="begin"/>
      </w:r>
      <w:r>
        <w:rPr>
          <w:lang w:val="ru"/>
        </w:rPr>
        <w:instrText xml:space="preserve"> HYPERLINK "" \l "a14" \o "+" </w:instrText>
      </w:r>
      <w:r>
        <w:rPr>
          <w:lang w:val="ru"/>
        </w:rPr>
        <w:fldChar w:fldCharType="separate"/>
      </w:r>
      <w:r>
        <w:rPr>
          <w:rStyle w:val="5"/>
          <w:lang w:val="ru"/>
        </w:rPr>
        <w:t>приложению 2</w:t>
      </w:r>
      <w:r>
        <w:rPr>
          <w:lang w:val="ru"/>
        </w:rPr>
        <w:fldChar w:fldCharType="end"/>
      </w:r>
      <w:r>
        <w:rPr>
          <w:lang w:val="ru"/>
        </w:rPr>
        <w:t>.</w:t>
      </w:r>
    </w:p>
    <w:p>
      <w:pPr>
        <w:pStyle w:val="6"/>
        <w:keepNext w:val="0"/>
        <w:keepLines w:val="0"/>
        <w:widowControl/>
        <w:suppressLineNumbers w:val="0"/>
        <w:spacing w:before="0" w:beforeAutospacing="1" w:after="0" w:afterAutospacing="1"/>
        <w:ind w:left="0" w:right="0"/>
      </w:pPr>
      <w:bookmarkStart w:id="113" w:name="a275"/>
      <w:bookmarkEnd w:id="113"/>
      <w:r>
        <w:rPr>
          <w:lang w:val="ru"/>
        </w:rPr>
        <w:t>25. Признать утратившими силу:</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"tx.dll?d=551638&amp;a=1"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7 апреля 2022 г. № 214 «О регулировании цен»;</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"tx.dll?d=591196&amp;a=1"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31 мая 2022 г. № 350 «Об изменении постановления Совета Министров Республики Беларусь от 7 апреля 2022 г. № 214»;</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"tx.dll?d=613512&amp;a=3" \l "a3"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6 октября 2022 г. № 669 «О временных мерах по стабилизации цен»;</w:t>
      </w:r>
    </w:p>
    <w:p>
      <w:pPr>
        <w:pStyle w:val="6"/>
        <w:keepNext w:val="0"/>
        <w:keepLines w:val="0"/>
        <w:widowControl/>
        <w:suppressLineNumbers w:val="0"/>
        <w:spacing w:before="0" w:beforeAutospacing="1" w:after="0" w:afterAutospacing="1"/>
        <w:ind w:left="0" w:right="0"/>
      </w:pPr>
      <w:r>
        <w:rPr>
          <w:lang w:val="ru"/>
        </w:rPr>
        <w:fldChar w:fldCharType="begin"/>
      </w:r>
      <w:r>
        <w:rPr>
          <w:lang w:val="ru"/>
        </w:rPr>
        <w:instrText xml:space="preserve"> HYPERLINK "tx.dll?d=614244&amp;a=1"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14 октября 2022 г. № 693 «Об изменении постановления Совета Министров Республики Беларусь от 6 октября 2022 г. № 669».</w:t>
      </w:r>
    </w:p>
    <w:p>
      <w:pPr>
        <w:pStyle w:val="6"/>
        <w:keepNext w:val="0"/>
        <w:keepLines w:val="0"/>
        <w:widowControl/>
        <w:suppressLineNumbers w:val="0"/>
        <w:spacing w:before="0" w:beforeAutospacing="1" w:after="0" w:afterAutospacing="1"/>
        <w:ind w:left="0" w:right="0"/>
      </w:pPr>
      <w:r>
        <w:rPr>
          <w:lang w:val="ru"/>
        </w:rP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pPr>
        <w:pStyle w:val="6"/>
        <w:keepNext w:val="0"/>
        <w:keepLines w:val="0"/>
        <w:widowControl/>
        <w:suppressLineNumbers w:val="0"/>
        <w:spacing w:before="0" w:beforeAutospacing="1" w:after="0" w:afterAutospacing="1"/>
        <w:ind w:left="0" w:right="0"/>
      </w:pPr>
      <w:bookmarkStart w:id="114" w:name="a52"/>
      <w:bookmarkEnd w:id="114"/>
      <w:r>
        <w:rPr>
          <w:lang w:val="ru"/>
        </w:rPr>
        <w:t>27. Предоставить право разъяснять вопросы применения:</w:t>
      </w:r>
    </w:p>
    <w:p>
      <w:pPr>
        <w:pStyle w:val="6"/>
        <w:keepNext w:val="0"/>
        <w:keepLines w:val="0"/>
        <w:widowControl/>
        <w:suppressLineNumbers w:val="0"/>
        <w:spacing w:before="0" w:beforeAutospacing="1" w:after="0" w:afterAutospacing="1"/>
        <w:ind w:left="0" w:right="0"/>
      </w:pPr>
      <w:bookmarkStart w:id="115" w:name="a420"/>
      <w:bookmarkEnd w:id="115"/>
      <w:r>
        <w:rPr>
          <w:lang w:val="ru"/>
        </w:rPr>
        <w:fldChar w:fldCharType="begin"/>
      </w:r>
      <w:r>
        <w:rPr>
          <w:lang w:val="ru"/>
        </w:rPr>
        <w:instrText xml:space="preserve"> HYPERLINK "" \l "a398" \o "+" </w:instrText>
      </w:r>
      <w:r>
        <w:rPr>
          <w:lang w:val="ru"/>
        </w:rPr>
        <w:fldChar w:fldCharType="separate"/>
      </w:r>
      <w:r>
        <w:rPr>
          <w:rStyle w:val="5"/>
          <w:lang w:val="ru"/>
        </w:rPr>
        <w:t>подпункта 3.8</w:t>
      </w:r>
      <w:r>
        <w:rPr>
          <w:lang w:val="ru"/>
        </w:rPr>
        <w:fldChar w:fldCharType="end"/>
      </w:r>
      <w:r>
        <w:rPr>
          <w:lang w:val="ru"/>
        </w:rPr>
        <w:t xml:space="preserve"> пункта 3, пунктов </w:t>
      </w:r>
      <w:r>
        <w:rPr>
          <w:lang w:val="ru"/>
        </w:rPr>
        <w:fldChar w:fldCharType="begin"/>
      </w:r>
      <w:r>
        <w:rPr>
          <w:lang w:val="ru"/>
        </w:rPr>
        <w:instrText xml:space="preserve"> HYPERLINK "" \l "a391" \o "+" </w:instrText>
      </w:r>
      <w:r>
        <w:rPr>
          <w:lang w:val="ru"/>
        </w:rPr>
        <w:fldChar w:fldCharType="separate"/>
      </w:r>
      <w:r>
        <w:rPr>
          <w:rStyle w:val="5"/>
          <w:lang w:val="ru"/>
        </w:rPr>
        <w:t>4</w:t>
      </w:r>
      <w:r>
        <w:rPr>
          <w:rStyle w:val="5"/>
          <w:vertAlign w:val="superscript"/>
          <w:lang w:val="ru"/>
        </w:rPr>
        <w:t>1</w:t>
      </w:r>
      <w:r>
        <w:rPr>
          <w:lang w:val="ru"/>
        </w:rPr>
        <w:fldChar w:fldCharType="end"/>
      </w:r>
      <w:r>
        <w:rPr>
          <w:lang w:val="ru"/>
        </w:rPr>
        <w:t xml:space="preserve"> и </w:t>
      </w:r>
      <w:r>
        <w:rPr>
          <w:lang w:val="ru"/>
        </w:rPr>
        <w:fldChar w:fldCharType="begin"/>
      </w:r>
      <w:r>
        <w:rPr>
          <w:lang w:val="ru"/>
        </w:rPr>
        <w:instrText xml:space="preserve"> HYPERLINK "" \l "a162" \o "+" </w:instrText>
      </w:r>
      <w:r>
        <w:rPr>
          <w:lang w:val="ru"/>
        </w:rPr>
        <w:fldChar w:fldCharType="separate"/>
      </w:r>
      <w:r>
        <w:rPr>
          <w:rStyle w:val="5"/>
          <w:lang w:val="ru"/>
        </w:rPr>
        <w:t>10</w:t>
      </w:r>
      <w:r>
        <w:rPr>
          <w:lang w:val="ru"/>
        </w:rPr>
        <w:fldChar w:fldCharType="end"/>
      </w:r>
      <w:r>
        <w:rPr>
          <w:lang w:val="ru"/>
        </w:rPr>
        <w:t xml:space="preserve"> настоящего постановления – Государственному комитету по стандартизации и МАРТ в соответствии с компетенцией;</w:t>
      </w:r>
    </w:p>
    <w:p>
      <w:pPr>
        <w:pStyle w:val="6"/>
        <w:keepNext w:val="0"/>
        <w:keepLines w:val="0"/>
        <w:widowControl/>
        <w:suppressLineNumbers w:val="0"/>
        <w:spacing w:before="0" w:beforeAutospacing="1" w:after="0" w:afterAutospacing="1"/>
        <w:ind w:left="0" w:right="0"/>
      </w:pPr>
      <w:bookmarkStart w:id="116" w:name="a182"/>
      <w:bookmarkEnd w:id="116"/>
      <w:r>
        <w:rPr>
          <w:lang w:val="ru"/>
        </w:rPr>
        <w:fldChar w:fldCharType="begin"/>
      </w:r>
      <w:r>
        <w:rPr>
          <w:lang w:val="ru"/>
        </w:rPr>
        <w:instrText xml:space="preserve"> HYPERLINK "" \l "a149" \o "+" </w:instrText>
      </w:r>
      <w:r>
        <w:rPr>
          <w:lang w:val="ru"/>
        </w:rPr>
        <w:fldChar w:fldCharType="separate"/>
      </w:r>
      <w:r>
        <w:rPr>
          <w:rStyle w:val="5"/>
          <w:lang w:val="ru"/>
        </w:rPr>
        <w:t>пункта 14</w:t>
      </w:r>
      <w:r>
        <w:rPr>
          <w:lang w:val="ru"/>
        </w:rPr>
        <w:fldChar w:fldCharType="end"/>
      </w:r>
      <w:r>
        <w:rPr>
          <w:lang w:val="ru"/>
        </w:rPr>
        <w:t xml:space="preserve"> настоящего постановления – Министерству экономики;</w:t>
      </w:r>
    </w:p>
    <w:p>
      <w:pPr>
        <w:pStyle w:val="6"/>
        <w:keepNext w:val="0"/>
        <w:keepLines w:val="0"/>
        <w:widowControl/>
        <w:suppressLineNumbers w:val="0"/>
        <w:spacing w:before="0" w:beforeAutospacing="1" w:after="0" w:afterAutospacing="1"/>
        <w:ind w:left="0" w:right="0"/>
      </w:pPr>
      <w:bookmarkStart w:id="117" w:name="a171"/>
      <w:bookmarkEnd w:id="117"/>
      <w:r>
        <w:rPr>
          <w:lang w:val="ru"/>
        </w:rPr>
        <w:t>иных положений данного постановления – МАРТ в соответствии с компетенцией.</w:t>
      </w:r>
    </w:p>
    <w:p>
      <w:pPr>
        <w:pStyle w:val="6"/>
        <w:keepNext w:val="0"/>
        <w:keepLines w:val="0"/>
        <w:widowControl/>
        <w:suppressLineNumbers w:val="0"/>
        <w:spacing w:before="0" w:beforeAutospacing="1" w:after="0" w:afterAutospacing="1"/>
        <w:ind w:left="0" w:right="0"/>
      </w:pPr>
      <w:bookmarkStart w:id="118" w:name="a18"/>
      <w:bookmarkEnd w:id="118"/>
      <w:r>
        <w:rPr>
          <w:lang w:val="ru"/>
        </w:rPr>
        <w:t>28. Настоящее постановление вступает в силу в следующем порядке:</w:t>
      </w:r>
    </w:p>
    <w:p>
      <w:pPr>
        <w:pStyle w:val="6"/>
        <w:keepNext w:val="0"/>
        <w:keepLines w:val="0"/>
        <w:widowControl/>
        <w:suppressLineNumbers w:val="0"/>
        <w:spacing w:before="0" w:beforeAutospacing="1" w:after="0" w:afterAutospacing="1"/>
        <w:ind w:left="0" w:right="0"/>
      </w:pPr>
      <w:bookmarkStart w:id="119" w:name="a35"/>
      <w:bookmarkEnd w:id="119"/>
      <w:r>
        <w:rPr>
          <w:lang w:val="ru"/>
        </w:rPr>
        <w:t>абзац второй пункта 9 – с 1 ноября 2022 г.;</w:t>
      </w:r>
    </w:p>
    <w:p>
      <w:pPr>
        <w:pStyle w:val="6"/>
        <w:keepNext w:val="0"/>
        <w:keepLines w:val="0"/>
        <w:widowControl/>
        <w:suppressLineNumbers w:val="0"/>
        <w:spacing w:before="0" w:beforeAutospacing="1" w:after="0" w:afterAutospacing="1"/>
        <w:ind w:left="0" w:right="0"/>
      </w:pPr>
      <w:bookmarkStart w:id="120" w:name="a80"/>
      <w:bookmarkEnd w:id="120"/>
      <w:r>
        <w:rPr>
          <w:lang w:val="ru"/>
        </w:rPr>
        <w:t>пункт 13 – с 10 ноября 2022 г.;</w:t>
      </w:r>
    </w:p>
    <w:p>
      <w:pPr>
        <w:pStyle w:val="6"/>
        <w:keepNext w:val="0"/>
        <w:keepLines w:val="0"/>
        <w:widowControl/>
        <w:suppressLineNumbers w:val="0"/>
        <w:spacing w:before="0" w:beforeAutospacing="1" w:after="0" w:afterAutospacing="1"/>
        <w:ind w:left="0" w:right="0"/>
      </w:pPr>
      <w:bookmarkStart w:id="121" w:name="a138"/>
      <w:bookmarkEnd w:id="121"/>
      <w:r>
        <w:rPr>
          <w:lang w:val="ru"/>
        </w:rPr>
        <w:t>иные положения – со дня принятия настоящего постановления.</w:t>
      </w:r>
    </w:p>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243"/>
        <w:gridCol w:w="2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Первый заместитель Премьер-министра Республики Беларусь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Н.Снопков</w:t>
            </w:r>
          </w:p>
        </w:tc>
      </w:tr>
    </w:tbl>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3"/>
        <w:gridCol w:w="14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2" w:name="a385"/>
            <w:bookmarkEnd w:id="122"/>
            <w:r>
              <w:t>Приложение 1</w:t>
            </w:r>
          </w:p>
          <w:p>
            <w:pPr>
              <w:pStyle w:val="6"/>
              <w:keepNext w:val="0"/>
              <w:keepLines w:val="0"/>
              <w:widowControl/>
              <w:suppressLineNumbers w:val="0"/>
              <w:spacing w:before="0" w:beforeAutospacing="1" w:after="0" w:afterAutospacing="1"/>
              <w:ind w:left="0" w:right="0"/>
            </w:pPr>
            <w:r>
              <w:t xml:space="preserve">к </w:t>
            </w:r>
            <w:r>
              <w:fldChar w:fldCharType="begin"/>
            </w:r>
            <w:r>
              <w:instrText xml:space="preserve"> HYPERLINK "" \l "a19" \o "+" </w:instrText>
            </w:r>
            <w:r>
              <w:fldChar w:fldCharType="separate"/>
            </w:r>
            <w:r>
              <w:rPr>
                <w:rStyle w:val="5"/>
              </w:rPr>
              <w:t>постановлению</w:t>
            </w:r>
            <w:r>
              <w:fldChar w:fldCharType="end"/>
            </w:r>
            <w:r>
              <w:br w:type="textWrapping"/>
            </w:r>
            <w:r>
              <w:t>Совета Министров</w:t>
            </w:r>
            <w:r>
              <w:br w:type="textWrapping"/>
            </w:r>
            <w:r>
              <w:t>Республики Беларусь</w:t>
            </w:r>
            <w:r>
              <w:br w:type="textWrapping"/>
            </w:r>
            <w:r>
              <w:t>19.10.2022 № 713</w:t>
            </w:r>
            <w:r>
              <w:br w:type="textWrapping"/>
            </w:r>
            <w:r>
              <w:t>(в редакции постановления</w:t>
            </w:r>
            <w:r>
              <w:br w:type="textWrapping"/>
            </w:r>
            <w:r>
              <w:t>Совета Министров</w:t>
            </w:r>
            <w:r>
              <w:br w:type="textWrapping"/>
            </w:r>
            <w:r>
              <w:t>Республики Беларусь</w:t>
            </w:r>
            <w:r>
              <w:br w:type="textWrapping"/>
            </w:r>
            <w:r>
              <w:t xml:space="preserve">29.12.2023 № 713(4) </w:t>
            </w:r>
          </w:p>
        </w:tc>
      </w:tr>
    </w:tbl>
    <w:p>
      <w:pPr>
        <w:pStyle w:val="6"/>
        <w:keepNext w:val="0"/>
        <w:keepLines w:val="0"/>
        <w:widowControl/>
        <w:suppressLineNumbers w:val="0"/>
        <w:spacing w:before="0" w:beforeAutospacing="1" w:after="0" w:afterAutospacing="1"/>
        <w:ind w:left="0" w:right="0"/>
      </w:pPr>
      <w:bookmarkStart w:id="123" w:name="a421"/>
      <w:bookmarkEnd w:id="123"/>
      <w:r>
        <w:rPr>
          <w:lang w:val="ru"/>
        </w:rPr>
        <w:t>ПЕРЕЧЕНЬ</w:t>
      </w:r>
      <w:r>
        <w:rPr>
          <w:lang w:val="ru"/>
        </w:rPr>
        <w:br w:type="textWrapping"/>
      </w:r>
      <w:r>
        <w:rPr>
          <w:lang w:val="ru"/>
        </w:rPr>
        <w:t>регулируемых потребительских товаров</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75"/>
        <w:gridCol w:w="2294"/>
        <w:gridCol w:w="2111"/>
        <w:gridCol w:w="2689"/>
        <w:gridCol w:w="1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vMerge w:val="restart"/>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Наименование товаров</w:t>
            </w:r>
          </w:p>
        </w:tc>
        <w:tc>
          <w:tcPr>
            <w:tcW w:w="0" w:type="auto"/>
            <w:gridSpan w:val="2"/>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Предельная максимальная надбавка импортера</w:t>
            </w:r>
          </w:p>
        </w:tc>
        <w:tc>
          <w:tcPr>
            <w:tcW w:w="0" w:type="auto"/>
            <w:gridSpan w:val="2"/>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Предельные максимальные оптовая и торговая (с учетом оптовой) надбавки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nil"/>
              <w:bottom w:val="nil"/>
              <w:right w:val="nil"/>
            </w:tcBorders>
            <w:shd w:val="clear"/>
            <w:vAlign w:val="center"/>
          </w:tcPr>
          <w:p>
            <w:pPr>
              <w:rPr>
                <w:rFonts w:hint="eastAsia" w:ascii="SimSun"/>
                <w:sz w:val="24"/>
                <w:szCs w:val="24"/>
              </w:rPr>
            </w:pP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на реализуемые потребительские товары, кроме реализуемых в собственном торговом объекте, процентов</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на реализуемые в собственном торговом объекте потребительские товары, процентов</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на ввезенные (реимпортируемые) в Республику Беларусь потребительские товары, процентов</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на производимые в Республике Беларусь потребительские товары, процентов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1</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2</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3</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4</w:t>
            </w:r>
          </w:p>
        </w:tc>
        <w:tc>
          <w:tcPr>
            <w:tcW w:w="0" w:type="auto"/>
            <w:tcBorders>
              <w:top w:val="nil"/>
              <w:left w:val="nil"/>
              <w:bottom w:val="nil"/>
              <w:right w:val="nil"/>
            </w:tcBorders>
            <w:shd w:val="clear"/>
            <w:vAlign w:val="center"/>
          </w:tcPr>
          <w:p>
            <w:pPr>
              <w:pStyle w:val="6"/>
              <w:keepNext w:val="0"/>
              <w:keepLines w:val="0"/>
              <w:widowControl/>
              <w:suppressLineNumbers w:val="0"/>
              <w:spacing w:before="0" w:beforeAutospacing="1" w:after="0" w:afterAutospacing="1"/>
              <w:ind w:left="0" w:right="0"/>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МЯСО И МЯСОПРОДУКТЫ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4" w:name="a422"/>
            <w:bookmarkEnd w:id="124"/>
            <w:r>
              <w:t>1. Говядина в тушах, полутушах, отрубах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 Свинина в тушах, полутушах, отрубах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 Фарш мясной, за исключением фарша из говядины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5" w:name="a472"/>
            <w:bookmarkEnd w:id="125"/>
            <w:r>
              <w:t>4. Субпродукты мясные пищевые (кроме субпродуктов из птицы)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 Мясо (тушка) кур, цыплят, включая бройлеров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6" w:name="a454"/>
            <w:bookmarkEnd w:id="126"/>
            <w:r>
              <w:t>6. Полуфабрикаты из мяса кур, цыплят, включая бройлеров, свинины, говядины, в том числе с добавлением немясных ингредиентов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 Субпродукты из кур, цыплят, включая бройлеров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 Котлеты мясные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7" w:name="a405"/>
            <w:bookmarkEnd w:id="127"/>
            <w:r>
              <w:t>9. Пельмени, вареники, равиоли, подушечки мясные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 Пирожки, блинчики, чебуреки, беляши, голубцы с мясом</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 Сало (шпик), в том числе соленое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8" w:name="a493"/>
            <w:bookmarkEnd w:id="128"/>
            <w:r>
              <w:t>12. Колбасные изделия из говядины, свинины, мяса птицы и субпродуктов, в том числе с мясо-растительными и другими добавками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 Копчености из свинины, мяса птицы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 Консервы мясные и мясо-растительные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29" w:name="a428"/>
            <w:bookmarkEnd w:id="129"/>
            <w:r>
              <w:t>15. Консервы мясные, мясо-растительные, растительно-мясные для детского и диетического питания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xml:space="preserve">РЫБА И ПРОДУКТЫ ИЗ РЫБЫ </w:t>
            </w:r>
            <w:r>
              <w:br w:type="textWrapping"/>
            </w:r>
            <w:r>
              <w:t>(включая морепродукты)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0" w:name="a433"/>
            <w:bookmarkEnd w:id="130"/>
            <w:r>
              <w:t xml:space="preserve">16. Рыба живая и охлажденная неразделанная, за исключением рыбы лососевых, осетровых, тунцовых пород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 Рыба мороженая неразделанная,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 Рыба мороженая (филе и разделанная),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 Рыба соленая и пряного посола,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 Рыба копченая,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 Крабовые палочки (крабовое мясо)</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 Полуфабрикаты рыбные (котлеты, рыбные палочки, фарш, бургеры)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Консервы рыбные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 Консервы рыбные, за исключением консервов из рыбы семейств лососевых, осетровых, тунцовых и тресковых пород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 Пресервы рыбные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МОЛОКО И МОЛОЧНЫЕ ПРОДУКТЫ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1" w:name="a423"/>
            <w:bookmarkEnd w:id="131"/>
            <w:r>
              <w:t>25. Молоко коровье цельное пастеризованное, ультрапастеризованное, стерилизованное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2" w:name="a412"/>
            <w:bookmarkEnd w:id="132"/>
            <w:r>
              <w:t>26. Сливки из коровьего молока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3" w:name="a406"/>
            <w:bookmarkEnd w:id="133"/>
            <w:r>
              <w:t>27. Кефир (биокефир), ряженка из коровьего молока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 Сметана (биосметана) из коровьего молока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 Творог (биотворог) из коровьего молока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 Йогурт (биойогурт)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 Сырок глазированный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 Творожный крем, десерт, пудинг, паста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33. Полуфабрикаты из творога (вареники, блинчики)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4" w:name="a465"/>
            <w:bookmarkEnd w:id="134"/>
            <w:r>
              <w:t>34. Сухие молочные смеси и каши для детского и диетического питания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35. Молочные консервы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5" w:name="a429"/>
            <w:bookmarkEnd w:id="135"/>
            <w:r>
              <w:t>36. Мороженое молочное, сливочное, пломбир, с заменителем молочного жира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СЫРЫ ИЗ КОРОВЬЕГО МОЛОКА</w:t>
            </w:r>
            <w:r>
              <w:br w:type="textWrapping"/>
            </w:r>
            <w:r>
              <w:t>(за исключением сыров с плесенью, копченых)</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6" w:name="a492"/>
            <w:bookmarkEnd w:id="136"/>
            <w:r>
              <w:t>37. Сыр твердый, полутвердый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38. Сыр мягкий, включая творожный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39. Сыр плавленый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 Сыр рассольный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МАСЛО И ЖИРЫ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41. Масло сливочное, за исключением масла сливочного в мелкой фасовке (20 граммов и менее)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7" w:name="a425"/>
            <w:bookmarkEnd w:id="137"/>
            <w:r>
              <w:t>42. Масло подсолнечное и рапсовое, включая купажированное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43. Маргариновая продукция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44. Жир животный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8" w:name="a496"/>
            <w:bookmarkEnd w:id="138"/>
            <w:r>
              <w:t>45. ЯЙЦА КУРИНЫЕ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39" w:name="a427"/>
            <w:bookmarkEnd w:id="139"/>
            <w:r>
              <w:t>46. САХАР-ПЕСОК, за исключением сахара кристаллического в мелкой фасовке (20 граммов и менее)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47. ЧАЙ, за исключением фиточаев, чайных напитков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48. КОФЕ, за исключением кофе в капсулах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49. МЕД НАТУРАЛЬНЫЙ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50. СОЛЬ ПИЩЕВАЯ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51. МУКА ПШЕНИЧНАЯ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ХЛЕБ И ИЗДЕЛИЯ ХЛЕБОБУЛОЧНЫЕ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0" w:name="a424"/>
            <w:bookmarkEnd w:id="140"/>
            <w:r>
              <w:t>52. Хлеб ржаной, ржано-пшеничный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1" w:name="a480"/>
            <w:bookmarkEnd w:id="141"/>
            <w:r>
              <w:t>53. Хлеб, изделия булочные из муки пшеничной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2" w:name="a501"/>
            <w:bookmarkEnd w:id="142"/>
            <w:r>
              <w:t>54. Изделия булочные сдобные из муки пшеничной высшего сорта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3" w:name="a474"/>
            <w:bookmarkEnd w:id="143"/>
            <w:r>
              <w:t>55. Сухари, сушки, баранки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КРУПА И БОБОВЫЕ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4" w:name="a426"/>
            <w:bookmarkEnd w:id="144"/>
            <w:r>
              <w:t>56. Рис белый, за исключением риса в варочных пакетах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57. Крупа манная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58. Пшено, за исключением пшена в варочных пакетах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59. Крупа гречневая, за исключением зеленой и крупы гречневой в варочных пакетах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60. Крупа овсяная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61. Хлопья овсяные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5" w:name="a483"/>
            <w:bookmarkEnd w:id="145"/>
            <w:r>
              <w:t>62. Хлопья кукурузные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63. Крупа перловая, за исключением крупы перловой в варочных пакетах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6" w:name="a430"/>
            <w:bookmarkEnd w:id="146"/>
            <w:r>
              <w:t>64. Каши для детского и диетического питания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65. Горох, за исключением гороха в варочных пакетах, фасоль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7" w:name="a484"/>
            <w:bookmarkEnd w:id="147"/>
            <w:r>
              <w:t>66. Мюсли, прочие сухие завтраки из различных круп</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67. МАКАРОННЫЕ ИЗДЕЛИЯ из пшеницы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КОНДИТЕРСКИЕ ИЗДЕЛИЯ</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8" w:name="a494"/>
            <w:bookmarkEnd w:id="148"/>
            <w:r>
              <w:t>68. Вафли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69. Пряники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70. Печенье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49" w:name="a481"/>
            <w:bookmarkEnd w:id="149"/>
            <w:r>
              <w:t>71. Торты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72. Пирожные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0" w:name="a498"/>
            <w:bookmarkEnd w:id="150"/>
            <w:r>
              <w:t>73. Ирис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1" w:name="a471"/>
            <w:bookmarkEnd w:id="151"/>
            <w:r>
              <w:t>74. Карамель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75. Конфеты, глазированные шоколадной глазурью</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76. Конфеты, глазированные жировой глазурью</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77. Шоколад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78. Халва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79. Мармелад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80. Зефир, пастила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81. Драже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2" w:name="a466"/>
            <w:bookmarkEnd w:id="152"/>
            <w:r>
              <w:t>82. Диетические и диабетические сахарные кондитерские изделия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83. Какао-порошок</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ПЛОДООВОЩНАЯ ПРОДУКЦИЯ</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3" w:name="a393"/>
            <w:bookmarkEnd w:id="153"/>
            <w:r>
              <w:t>84. Картофель свежий продовольственный, за исключением мытого</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Овощи</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85. Капуста белокочанная свежая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86. Лук репчатый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87. Свекла свежая столовая, за исключением мытой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88. Морковь свежая, за исключением мытой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4" w:name="a485"/>
            <w:bookmarkEnd w:id="154"/>
            <w:r>
              <w:t>89. Помидоры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90. Огурцы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91. Баклажаны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92. Лук зеленый, укроп, петрушка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5" w:name="a482"/>
            <w:bookmarkEnd w:id="155"/>
            <w:r>
              <w:t>93. Салаты, салатные смеси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94. Чеснок свежий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95. Перец сладкий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96. Редис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97. Овощи и овощные смеси замороженные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98. Огурцы, помидоры соленые, капуста квашеная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Фрукты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6" w:name="a394"/>
            <w:bookmarkEnd w:id="156"/>
            <w:r>
              <w:t>99. Яблоки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100. Груши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7" w:name="a477"/>
            <w:bookmarkEnd w:id="157"/>
            <w:r>
              <w:t>101. Плоды цитрусовые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102. Виноград свежий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103. Бананы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104. Киви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105. Персики, нектарины свежие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106. Хурма свежая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107. Фрукты, ягоды и фруктово-ягодные смеси замороженные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108. ОРЕХИ в скорлупе, СУХОФРУКТЫ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КОНСЕРВЫ ОВОЩНЫЕ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xml:space="preserve">109. Консервы овощные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110. Сок, нектар овощной, плодоовощной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8" w:name="a431"/>
            <w:bookmarkEnd w:id="158"/>
            <w:r>
              <w:t>111. Консервы, соки и нектары овощные и плодоовощные для детского и диетического питания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КОНСЕРВЫ ФРУКТОВО-ЯГОДНЫЕ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112. Фрукты консервированные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59" w:name="a432"/>
            <w:bookmarkEnd w:id="159"/>
            <w:r>
              <w:t>113. Консервы, соки и нектары фруктовые, ягодные для детского и диетического питания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114. Сок, нектар фруктовый, ягодный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115. Варенье, джем, повидло, конфитюр из фруктов (ягод)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НАПИТКИ БЕЗАЛКОГОЛЬНЫЕ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0" w:name="a488"/>
            <w:bookmarkEnd w:id="160"/>
            <w:r>
              <w:t>116. Напитки безалкогольные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117. Вода минеральная и питьевая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118. Квас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ПРОЧИЕ ПРОДОВОЛЬСТВЕННЫЕ 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1" w:name="a486"/>
            <w:bookmarkEnd w:id="161"/>
            <w:r>
              <w:t>119. Майонез и соусы на основе майонеза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120. Уксус спиртовой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121. Горчица пищевая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122. Сода пищевая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123. Чипсы картофельные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124. Соус томатный, кетчуп</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НЕПРОДОВОЛЬСТВЕННЫЕ 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ОДЕЖДА</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Мужская одежда</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125. Пальто (полупальто), за исключением изделий из натурального меха и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126. Куртка, за исключением курток из натурального меха и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127. Костюм</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128. Пиджак</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129. Брюки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130. Сорочка верхняя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131. Костюм спортивный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132. Брюки спортивные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133.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134. Свитер, джемпер, жакет, жилет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135. Майка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136. Трусы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137. Фуфайка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138. Носки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139. Головные уборы летние (шляпа, кепка, бейсболка)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Женская одежда</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140. Пальто (полупальто), за исключением изделий из натурального меха и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141. Куртка, за исключением курток из натурального меха и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142. Костюм из различных видов тканей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143. Костюм трикотажный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144. Пиджак (жакет)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145. Юбка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146. Брюки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147. Блузка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148. Платье трикотажное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149. Платье из полушерстяной хлопчатобумажной, смесовой ткани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150. Халат домашний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151. Свитер, джемпер, жакет, жилет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152. Костюм спортивный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153. Брюки спортивные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154. Трусы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155.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156. Шапка (берет) трикотажная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157. Сорочка ночная, пижама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158. Платки головные, шарфы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159. Головные уборы летние (шляпа, кепка, бейсболка)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160. Комплект белья женского</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161. Фуфайка, майка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162. Костюм купальный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163. Колготки, носки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164. Бюстгальтер</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Детская одежда</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2" w:name="a437"/>
            <w:bookmarkEnd w:id="162"/>
            <w:r>
              <w:t>165. Куртка зимняя и демисезонная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166. Пальто (полупальто) зимнее и демисезонное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167. Носки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168. Брюки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169. Костюм, комплект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170. Костюм спортивный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171. Джемпер, свитер, жакет, жилет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172. Сорочка верхняя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173. Платье, сарафан, юбка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3" w:name="a449"/>
            <w:bookmarkEnd w:id="163"/>
            <w:r>
              <w:t>174. Блузка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175. Брюки спортивные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176. Белье для новорожденных и детей ясельного возраста (конверт, пеленка, ползунки, рубашечка (кофточка), слип (боди)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177. Комплект белья детского</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178. Фуфайка, майка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179. Перчатки, варежки трикотажные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180. Шапочка трикотажная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181. Колготки, гольфы (получулки)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182. Трусы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183. Сорочка ночная, пижама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ОБУВЬ</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Мужская обувь</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4" w:name="a497"/>
            <w:bookmarkEnd w:id="164"/>
            <w:r>
              <w:t>184. Сапоги (полусапоги), ботинки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185. Полуботинки, туфли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186. Туфли кроссовые, кроссовки, кеды (полукеды)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187. Туфли летние открытые, сандалеты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188. Обувь домашняя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189. Обувь резиновая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Женская обувь</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190. Сапоги (полусапоги), ботинки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191. Полуботинки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192. Туфли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193. Туфли летние открытые, сандалеты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194. Туфли кроссовые, кроссовки, кеды (полукеды)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195. Обувь домашняя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196. Обувь резиновая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Детская обувь</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5" w:name="a438"/>
            <w:bookmarkEnd w:id="165"/>
            <w:r>
              <w:t>197. Сапоги (полусапоги), ботинки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198. Полуботинки, туфли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199. Туфли кроссовые, кроссовки, кеды (полукеды)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200. Обувь домашняя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201. Обувь резиновая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МЕБЕЛЬ</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202. Стол кухонный, обеденный, письменный, компьютерный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203. Шкаф для одежды и белья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6" w:name="a489"/>
            <w:bookmarkEnd w:id="166"/>
            <w:r>
              <w:t>204. Стул, табурет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205. Диван, диван-кровать, тахта, кровать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206. Набор корпусной мебели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207. Набор мягкой мебели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208. Мебель для кухни, гарнитур кухонный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209. Мебель для прихожей, гарнитур для прихожей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210. Мебель для ванной комнаты, набор мебели для ванной комнаты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211. Мебель для спальни, набор мебели для спальни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КОВРЫ И КОВРОВЫЕ ИЗДЕЛИЯ</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212. Ковер</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213. Дорожка ковровая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ТЕКСТИЛЬНЫЕ ИЗДЕЛИЯ</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7" w:name="a473"/>
            <w:bookmarkEnd w:id="167"/>
            <w:r>
              <w:t>214. Постельное белье, комплект постельного белья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215. Одеяло (плед) шерстяное, полушерстяное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216. Одеяло стеганое (ватное или с другими наполнителями)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8" w:name="a500"/>
            <w:bookmarkEnd w:id="168"/>
            <w:r>
              <w:t>217. Покрывало</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218. Скатерть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69" w:name="a499"/>
            <w:bookmarkEnd w:id="169"/>
            <w:r>
              <w:t>219. Шторы, занавески, портьеры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220. Жалюзи, рольшторы тканевые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0" w:name="a470"/>
            <w:bookmarkEnd w:id="170"/>
            <w:r>
              <w:t>221. Полотно гардинное тюлевое из синтетических нитей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222. Полотенце махровое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ПОСУДА, ПРИБОРЫ СТОЛОВЫЕ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1" w:name="a458"/>
            <w:bookmarkEnd w:id="171"/>
            <w:r>
              <w:t>223. Тарелки, наборы тарелок</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224. Сервиз чайный, кофейный, столовый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2" w:name="a487"/>
            <w:bookmarkEnd w:id="172"/>
            <w:r>
              <w:t>225. Чашка, кружка, стакан, за исключением изделий из хрусталя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226. Кастрюля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227. Приборы столовые из нержавеющей стали (вилка, ложка, нож)</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228. Сковорода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3" w:name="a414"/>
            <w:bookmarkEnd w:id="173"/>
            <w:r>
              <w:t>229. ГАЗОВАЯ ПЛИТА, ДУХОВОЙ ШКАФ ГАЗОВЫЙ БЫТОВОЙ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ЭЛЕКТРОТОВАРЫ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4" w:name="a407"/>
            <w:bookmarkEnd w:id="174"/>
            <w:r>
              <w:t>230. Холодильник, холодильник-морозильник, морозильник бытовой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231. Электрические лампы накаливания, светодиодные, энергосберегающие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232. Машина стиральная бытовая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5" w:name="a408"/>
            <w:bookmarkEnd w:id="175"/>
            <w:r>
              <w:t>233. Пылесос, робот-пылесос бытовой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234. Утюг электрический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235. Комбайн кухонный бытовой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6" w:name="a415"/>
            <w:bookmarkEnd w:id="176"/>
            <w:r>
              <w:t xml:space="preserve">236. Мясорубка, блендер бытовой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237. Машина посудомоечная бытовая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238. Люстра электрическая, светильники потолочные, бра, торшеры, настольные лампы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239. Чайник электрический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240. Соковыжималка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241. Мультиварка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242. Печь микроволновая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243. Плита (варочная панель) бытовая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7" w:name="a416"/>
            <w:bookmarkEnd w:id="177"/>
            <w:r>
              <w:t>244. Духовой шкаф электрический бытовой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245. Радиатор бытовой электрический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246. Дрель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247. Триммер (газонокосилка)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248. Розетка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249. Удлинитель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250. Бритва электрическая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251. Фен для волос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ТЕЛЕРАДИОТОВАРЫ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252. Телевизор</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253. Музыкальный центр (мини-система)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СТРОИТЕЛЬНЫЕ МАТЕРИАЛЫ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8" w:name="a452"/>
            <w:bookmarkEnd w:id="178"/>
            <w:r>
              <w:t>254. Блоки строительные, кирпич</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255. Обои, за исключением обоев на флизелиновой основе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79" w:name="a453"/>
            <w:bookmarkEnd w:id="179"/>
            <w:r>
              <w:t>256. Пиломатериалы обрезные и необрезные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0" w:name="a475"/>
            <w:bookmarkEnd w:id="180"/>
            <w:r>
              <w:t>257. Плитка керамическая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1" w:name="a461"/>
            <w:bookmarkEnd w:id="181"/>
            <w:r>
              <w:t>258. Цемент, сухие строительные смеси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259. Шифер, лист кровельный (типа ондулин)</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2" w:name="a451"/>
            <w:bookmarkEnd w:id="182"/>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3" w:name="a462"/>
            <w:bookmarkEnd w:id="183"/>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262. Линолеум</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xml:space="preserve">263. Панели (плиты) для облицовки и отделки потолка, пола, стен из поливинилхлорида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4" w:name="a467"/>
            <w:bookmarkEnd w:id="184"/>
            <w:r>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5" w:name="a441"/>
            <w:bookmarkEnd w:id="185"/>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266. Ламинат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ГАЛАНТЕРЕЯ</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267. Перчатки из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268. Сумка из искусственной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269. Сумка из натуральной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270. Рюкзаки, ранцы ученические, школьные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271. Ремень поясной из натуральной или искусственной кожи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272. Галстук мужской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273. Зонт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АВТОМОБИЛИ И ЗАПЧАСТИ</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6" w:name="a478"/>
            <w:bookmarkEnd w:id="186"/>
            <w:r>
              <w:t>274. Автомобиль легковой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15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275. Шины для легкового автомобиля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7" w:name="a409"/>
            <w:bookmarkEnd w:id="187"/>
            <w:r>
              <w:t>276. Запасные части к легковым автомобилям:</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система питания (карбюраторы, баки топливные, топливные насосы, воздушные фильтры, бензопроводы, акселераторы)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система выпуска газов (глушители, приемные и выхлопные трубы, прокладки)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система охлаждения (радиаторы, вентиляторы, насосы водяные)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сцепление и его части (диск сцепления, корзина сцепления (нажимной диск), подшипник выжимной)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коробка передач</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карданный вал</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задний мост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рама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колеса и ступицы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спидометры, тахометры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рулевое управление (колесо рулевое, вал рулевой, колонка рулевая, рейка рулевая, тяга рулевая, наконечник рулевой)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аккумуляторные батареи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маслофильтры, топливные фильтры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кузова, двери, оперение (крылья, облицовка радиатора, капоты), бамперы, окно ветровое, сидения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вентиляция и 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распределительный вал</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термостаты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шланги тормозного привода, сцепления и рулевого привода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система нейтрализации отработавших газов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ремни зубчатые газораспределительного механизма двигателей автомобилей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штифт коленчатого вала двигателя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подшипник муфт выключения сцеплений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ВЕЛОСИПЕДЫ И МОТОЦИКЛЫ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277. Велосипед</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278. Мотоцикл, скутер, мотороллер</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8" w:name="a495"/>
            <w:bookmarkEnd w:id="188"/>
            <w:r>
              <w:t>279. СИНТЕТИЧЕСКИЕ МОЮЩИЕ СРЕДСТВА, предназначенные для стирки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280. МЫЛО ХОЗЯЙСТВЕННОЕ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ТОВАРЫ БЫТОВОЙ ХИМИИ</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281. Крем для обуви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282. Краска для пола и прочая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89" w:name="a459"/>
            <w:bookmarkEnd w:id="189"/>
            <w:r>
              <w:t>283. Лакокрасочные материалы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284. Моющие средства по уходу за автомобилями (шампунь, пена)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285. Средства для мытья посуды, за исключением средств для мытья посуды в посудомоечных машинах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286. Средства моющие, чистящие для мытья унитаза, ванны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60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ТОВАРЫ ХОЗЯЙСТВЕННЫЕ</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0" w:name="a456"/>
            <w:bookmarkEnd w:id="190"/>
            <w:r>
              <w:t>287. Товары хозяйственные: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288. Карнизы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ПРОЧИЕ КУЛЬТУРНО-БЫТОВЫЕ 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290. Инструменты музыкальные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1" w:name="a439"/>
            <w:bookmarkEnd w:id="191"/>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292. Аппарат телефонный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293. Коляска детская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2" w:name="a476"/>
            <w:bookmarkEnd w:id="192"/>
            <w:r>
              <w:t>294. Корма для домашних животных, птиц и рыб</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ТОВАРЫ ДЛЯ СПОРТА И ТУРИЗМА</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3" w:name="a479"/>
            <w:bookmarkEnd w:id="193"/>
            <w:r>
              <w:t>295. Товары для физкультуры и спорта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296. Товары для туризма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4" w:name="a457"/>
            <w:bookmarkEnd w:id="194"/>
            <w:r>
              <w:t>ПИСЬМЕННЫЕ ТОВАРЫ,</w:t>
            </w:r>
            <w:r>
              <w:br w:type="textWrapping"/>
            </w:r>
            <w:r>
              <w:t>КАНЦЕЛЯРСКИЕ ПРИНАДЛЕЖНОСТИ</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297. Тетрадь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298. Альбомы для рисования и черчения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299. Наборы цветной бумаги и картона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300. Ручка шариковая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301. Пенал</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302. Карандаши чернографитные, цветные и их наборы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5" w:name="a468"/>
            <w:bookmarkEnd w:id="195"/>
            <w:r>
              <w:t>303. Линейка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304. Точилка, ластик</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6" w:name="a410"/>
            <w:bookmarkEnd w:id="196"/>
            <w:r>
              <w:t>305. Краски акварельные, гуашь и их наборы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ТОВАРЫ ПАРФЮМЕРНО-КОСМЕТИЧЕСКИЕ</w:t>
            </w:r>
            <w:r>
              <w:br w:type="textWrapping"/>
            </w:r>
            <w:r>
              <w:t>(включая товары для личной гигиены)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306. Шампунь</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307. Зубная паста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308. Мыло туалетное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309. Кремы для лица, для рук, для ног</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310. Дезодорант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311. Бритвенный станок одноразовый, набор станков бритвенных одноразовых</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312. Пена, гель для бритья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313. Щетка зубная, за исключением щетки электрической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314. Туалетная вода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315. Губная помада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316. Пена для ванн, гель для душа</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317. Лак для ногтей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318. Лак для волос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7" w:name="a411"/>
            <w:bookmarkEnd w:id="197"/>
            <w:r>
              <w:t>319. Краска, крем-краска для волос</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БУМАЖНО-БЕЛОВЫЕ 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320. Бумага туалетная, салфетки бумажные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25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321. Подгузники, подгузники-трусики, трусы (трусики) впитывающие детские и для взрослых, прокладки (пакеты) женские гигиенические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8" w:name="a417"/>
            <w:bookmarkEnd w:id="198"/>
            <w:r>
              <w:t>322. Пеленки одноразовые гигиенические впитывающие, вкладыши урологические, вкладыши (прокладки) лактационные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ПРОЧИЕ ТОВАРЫ</w:t>
            </w:r>
          </w:p>
        </w:tc>
        <w:tc>
          <w:tcPr>
            <w:tcW w:w="0" w:type="auto"/>
            <w:gridSpan w:val="4"/>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199" w:name="a464"/>
            <w:bookmarkEnd w:id="199"/>
            <w:r>
              <w:t>323. Почвогрунт</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324. Машина швейная бытовая</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200" w:name="a469"/>
            <w:bookmarkEnd w:id="200"/>
            <w:r>
              <w:t>325. Инструменты: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326. Лопата, грабли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327. Спички</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328. Картридж сменный для очистки воды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329. Пакет полиэтиленовый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330. Счетчик учета потребления воды</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331. Масло моторное для легковых автомобилей</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45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c>
          <w:tcPr>
            <w:tcW w:w="0" w:type="auto"/>
            <w:tcBorders>
              <w:top w:val="nil"/>
              <w:left w:val="nil"/>
              <w:bottom w:val="nil"/>
              <w:right w:val="nil"/>
            </w:tcBorders>
            <w:shd w:val="clear"/>
            <w:vAlign w:val="bottom"/>
          </w:tcPr>
          <w:p>
            <w:pPr>
              <w:pStyle w:val="6"/>
              <w:keepNext w:val="0"/>
              <w:keepLines w:val="0"/>
              <w:widowControl/>
              <w:suppressLineNumbers w:val="0"/>
              <w:spacing w:before="0" w:beforeAutospacing="1" w:after="0" w:afterAutospacing="1"/>
              <w:ind w:left="0" w:right="0"/>
            </w:pPr>
            <w:r>
              <w:t>35</w:t>
            </w:r>
          </w:p>
        </w:tc>
      </w:tr>
    </w:tbl>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bookmarkStart w:id="201" w:name="a14"/>
            <w:bookmarkEnd w:id="201"/>
            <w:r>
              <w:t>Приложение 2</w:t>
            </w:r>
          </w:p>
          <w:p>
            <w:pPr>
              <w:pStyle w:val="6"/>
              <w:keepNext w:val="0"/>
              <w:keepLines w:val="0"/>
              <w:widowControl/>
              <w:suppressLineNumbers w:val="0"/>
              <w:spacing w:before="0" w:beforeAutospacing="1" w:after="0" w:afterAutospacing="1"/>
              <w:ind w:left="0" w:right="0"/>
            </w:pPr>
            <w:r>
              <w:t xml:space="preserve">к </w:t>
            </w:r>
            <w:r>
              <w:fldChar w:fldCharType="begin"/>
            </w:r>
            <w:r>
              <w:instrText xml:space="preserve"> HYPERLINK "" \l "a19" \o "+" </w:instrText>
            </w:r>
            <w:r>
              <w:fldChar w:fldCharType="separate"/>
            </w:r>
            <w:r>
              <w:rPr>
                <w:rStyle w:val="5"/>
              </w:rPr>
              <w:t>постановлению</w:t>
            </w:r>
            <w:r>
              <w:fldChar w:fldCharType="end"/>
            </w:r>
            <w:r>
              <w:t xml:space="preserve"> </w:t>
            </w:r>
            <w:r>
              <w:br w:type="textWrapping"/>
            </w:r>
            <w:r>
              <w:t xml:space="preserve">Совета Министров </w:t>
            </w:r>
            <w:r>
              <w:br w:type="textWrapping"/>
            </w:r>
            <w:r>
              <w:t>Республики Беларусь</w:t>
            </w:r>
            <w:r>
              <w:br w:type="textWrapping"/>
            </w:r>
            <w:r>
              <w:t>19.10.2022 № 713</w:t>
            </w:r>
          </w:p>
        </w:tc>
      </w:tr>
    </w:tbl>
    <w:p>
      <w:pPr>
        <w:pStyle w:val="6"/>
        <w:keepNext w:val="0"/>
        <w:keepLines w:val="0"/>
        <w:widowControl/>
        <w:suppressLineNumbers w:val="0"/>
        <w:spacing w:before="0" w:beforeAutospacing="1" w:after="0" w:afterAutospacing="1"/>
        <w:ind w:left="0" w:right="0"/>
      </w:pPr>
      <w:r>
        <w:rPr>
          <w:lang w:val="ru"/>
        </w:rPr>
        <w:t>ПЕРЕЧЕНЬ</w:t>
      </w:r>
      <w:r>
        <w:rPr>
          <w:lang w:val="ru"/>
        </w:rPr>
        <w:br w:type="textWrapping"/>
      </w:r>
      <w:r>
        <w:rPr>
          <w:lang w:val="ru"/>
        </w:rPr>
        <w:t>изменений, вносимых в постановления Совета Министров Республики Беларусь</w:t>
      </w:r>
    </w:p>
    <w:p>
      <w:pPr>
        <w:pStyle w:val="6"/>
        <w:keepNext w:val="0"/>
        <w:keepLines w:val="0"/>
        <w:widowControl/>
        <w:suppressLineNumbers w:val="0"/>
        <w:spacing w:before="0" w:beforeAutospacing="1" w:after="0" w:afterAutospacing="1"/>
        <w:ind w:left="0" w:right="0"/>
      </w:pPr>
      <w:bookmarkStart w:id="202" w:name="a20"/>
      <w:bookmarkEnd w:id="202"/>
      <w:r>
        <w:rPr>
          <w:lang w:val="ru"/>
        </w:rPr>
        <w:t xml:space="preserve">1. В </w:t>
      </w:r>
      <w:r>
        <w:rPr>
          <w:lang w:val="ru"/>
        </w:rPr>
        <w:fldChar w:fldCharType="begin"/>
      </w:r>
      <w:r>
        <w:rPr>
          <w:lang w:val="ru"/>
        </w:rPr>
        <w:instrText xml:space="preserve"> HYPERLINK "tx.dll?d=438584&amp;a=45" \l "a45" \o "+" </w:instrText>
      </w:r>
      <w:r>
        <w:rPr>
          <w:lang w:val="ru"/>
        </w:rPr>
        <w:fldChar w:fldCharType="separate"/>
      </w:r>
      <w:r>
        <w:rPr>
          <w:rStyle w:val="5"/>
          <w:lang w:val="ru"/>
        </w:rPr>
        <w:t>подпункте 1.2</w:t>
      </w:r>
      <w:r>
        <w:rPr>
          <w:lang w:val="ru"/>
        </w:rPr>
        <w:fldChar w:fldCharType="end"/>
      </w:r>
      <w:r>
        <w:rPr>
          <w:lang w:val="ru"/>
        </w:rPr>
        <w:t xml:space="preserve"> пункта 1 постановления Совета Министров Республики Беларусь от 14 сентября 2020 г. № 533 «О статистическом декларировании товаров»:</w:t>
      </w:r>
    </w:p>
    <w:p>
      <w:pPr>
        <w:pStyle w:val="6"/>
        <w:keepNext w:val="0"/>
        <w:keepLines w:val="0"/>
        <w:widowControl/>
        <w:suppressLineNumbers w:val="0"/>
        <w:spacing w:before="0" w:beforeAutospacing="1" w:after="0" w:afterAutospacing="1"/>
        <w:ind w:left="0" w:right="0"/>
      </w:pPr>
      <w:bookmarkStart w:id="203" w:name="a24"/>
      <w:bookmarkEnd w:id="203"/>
      <w:r>
        <w:rPr>
          <w:lang w:val="ru"/>
        </w:rPr>
        <w:t>абзац первый части первой изложить в следующей редакции:</w:t>
      </w:r>
    </w:p>
    <w:p>
      <w:pPr>
        <w:pStyle w:val="6"/>
        <w:keepNext w:val="0"/>
        <w:keepLines w:val="0"/>
        <w:widowControl/>
        <w:suppressLineNumbers w:val="0"/>
        <w:spacing w:before="0" w:beforeAutospacing="1" w:after="0" w:afterAutospacing="1"/>
        <w:ind w:left="0" w:right="0"/>
      </w:pPr>
      <w:r>
        <w:rPr>
          <w:lang w:val="ru"/>
        </w:rP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p>
    <w:p>
      <w:pPr>
        <w:pStyle w:val="6"/>
        <w:keepNext w:val="0"/>
        <w:keepLines w:val="0"/>
        <w:widowControl/>
        <w:suppressLineNumbers w:val="0"/>
        <w:spacing w:before="0" w:beforeAutospacing="1" w:after="0" w:afterAutospacing="1"/>
        <w:ind w:left="0" w:right="0"/>
      </w:pPr>
      <w:bookmarkStart w:id="204" w:name="a25"/>
      <w:bookmarkEnd w:id="204"/>
      <w:r>
        <w:rPr>
          <w:lang w:val="ru"/>
        </w:rP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pPr>
        <w:pStyle w:val="6"/>
        <w:keepNext w:val="0"/>
        <w:keepLines w:val="0"/>
        <w:widowControl/>
        <w:suppressLineNumbers w:val="0"/>
        <w:spacing w:before="0" w:beforeAutospacing="1" w:after="0" w:afterAutospacing="1"/>
        <w:ind w:left="0" w:right="0"/>
      </w:pPr>
      <w:r>
        <w:rPr>
          <w:lang w:val="ru"/>
        </w:rPr>
        <w:t xml:space="preserve">2. В едином </w:t>
      </w:r>
      <w:r>
        <w:rPr>
          <w:lang w:val="ru"/>
        </w:rPr>
        <w:fldChar w:fldCharType="begin"/>
      </w:r>
      <w:r>
        <w:rPr>
          <w:lang w:val="ru"/>
        </w:rPr>
        <w:instrText xml:space="preserve"> HYPERLINK "tx.dll?d=466341&amp;a=1" \l "a1" \o "+" </w:instrText>
      </w:r>
      <w:r>
        <w:rPr>
          <w:lang w:val="ru"/>
        </w:rPr>
        <w:fldChar w:fldCharType="separate"/>
      </w:r>
      <w:r>
        <w:rPr>
          <w:rStyle w:val="5"/>
          <w:lang w:val="ru"/>
        </w:rPr>
        <w:t>перечне</w:t>
      </w:r>
      <w:r>
        <w:rPr>
          <w:lang w:val="ru"/>
        </w:rPr>
        <w:fldChar w:fldCharType="end"/>
      </w:r>
      <w:r>
        <w:rPr>
          <w:lang w:val="ru"/>
        </w:rP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pPr>
        <w:pStyle w:val="6"/>
        <w:keepNext w:val="0"/>
        <w:keepLines w:val="0"/>
        <w:widowControl/>
        <w:suppressLineNumbers w:val="0"/>
        <w:spacing w:before="0" w:beforeAutospacing="1" w:after="0" w:afterAutospacing="1"/>
        <w:ind w:left="0" w:right="0"/>
      </w:pPr>
      <w:r>
        <w:rPr>
          <w:lang w:val="ru"/>
        </w:rPr>
        <w:t>пункт 8.3 дополнить подпунктом 8.3.2 следующего содержания:</w:t>
      </w:r>
    </w:p>
    <w:p>
      <w:pPr>
        <w:pStyle w:val="6"/>
        <w:keepNext w:val="0"/>
        <w:keepLines w:val="0"/>
        <w:widowControl/>
        <w:suppressLineNumbers w:val="0"/>
        <w:spacing w:before="0" w:beforeAutospacing="1" w:after="0" w:afterAutospacing="1"/>
        <w:ind w:left="0" w:right="0"/>
      </w:pPr>
      <w:r>
        <w:rPr>
          <w:lang w:val="ru"/>
        </w:rPr>
        <w:t> </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8"/>
        <w:gridCol w:w="1728"/>
        <w:gridCol w:w="1728"/>
        <w:gridCol w:w="172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«8.3.2. Согласование перечня товаров, обязательных к наличию для реализации в торговом объекте</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МАРТ</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5 рабочих дней</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бесплатно»;</w:t>
            </w:r>
          </w:p>
        </w:tc>
      </w:tr>
    </w:tbl>
    <w:p>
      <w:pPr>
        <w:pStyle w:val="6"/>
        <w:keepNext w:val="0"/>
        <w:keepLines w:val="0"/>
        <w:widowControl/>
        <w:suppressLineNumbers w:val="0"/>
        <w:spacing w:before="0" w:beforeAutospacing="1" w:after="0" w:afterAutospacing="1"/>
        <w:ind w:left="0" w:right="0"/>
      </w:pPr>
      <w:r>
        <w:rPr>
          <w:lang w:val="ru"/>
        </w:rPr>
        <w:t> </w:t>
      </w:r>
    </w:p>
    <w:p>
      <w:pPr>
        <w:pStyle w:val="6"/>
        <w:keepNext w:val="0"/>
        <w:keepLines w:val="0"/>
        <w:widowControl/>
        <w:suppressLineNumbers w:val="0"/>
        <w:spacing w:before="0" w:beforeAutospacing="1" w:after="0" w:afterAutospacing="1"/>
        <w:ind w:left="0" w:right="0"/>
      </w:pPr>
      <w:r>
        <w:rPr>
          <w:lang w:val="ru"/>
        </w:rPr>
        <w:t>дополнить единый перечень пунктами 8.8</w:t>
      </w:r>
      <w:r>
        <w:rPr>
          <w:vertAlign w:val="superscript"/>
          <w:lang w:val="ru"/>
        </w:rPr>
        <w:t>1</w:t>
      </w:r>
      <w:r>
        <w:rPr>
          <w:lang w:val="ru"/>
        </w:rPr>
        <w:t xml:space="preserve"> и 8.8</w:t>
      </w:r>
      <w:r>
        <w:rPr>
          <w:vertAlign w:val="superscript"/>
          <w:lang w:val="ru"/>
        </w:rPr>
        <w:t>2</w:t>
      </w:r>
      <w:r>
        <w:rPr>
          <w:lang w:val="ru"/>
        </w:rPr>
        <w:t xml:space="preserve"> следующего содержания:</w:t>
      </w:r>
    </w:p>
    <w:p>
      <w:pPr>
        <w:pStyle w:val="6"/>
        <w:keepNext w:val="0"/>
        <w:keepLines w:val="0"/>
        <w:widowControl/>
        <w:suppressLineNumbers w:val="0"/>
        <w:spacing w:before="0" w:beforeAutospacing="1" w:after="0" w:afterAutospacing="1"/>
        <w:ind w:left="0" w:right="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8"/>
        <w:gridCol w:w="1728"/>
        <w:gridCol w:w="1728"/>
        <w:gridCol w:w="172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«8.8</w:t>
            </w:r>
            <w:r>
              <w:rPr>
                <w:b/>
                <w:bCs/>
                <w:vertAlign w:val="superscript"/>
              </w:rPr>
              <w:t>1</w:t>
            </w:r>
            <w:r>
              <w:rPr>
                <w:b/>
                <w:bCs/>
              </w:rPr>
              <w:t>. Согласование отпускной цены</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8.8</w:t>
            </w:r>
            <w:r>
              <w:rPr>
                <w:vertAlign w:val="superscript"/>
              </w:rPr>
              <w:t>1</w:t>
            </w:r>
            <w:r>
              <w:t>.1. Согласование повышения отпускной цены на товары</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МАРТ</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бесплатно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8.8</w:t>
            </w:r>
            <w:r>
              <w:rPr>
                <w:vertAlign w:val="superscript"/>
              </w:rPr>
              <w:t>1</w:t>
            </w:r>
            <w:r>
              <w:t>.2. Согласование установления отпускной цены на товары</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МАРТ</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бесплатно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rPr>
                <w:b/>
                <w:bCs/>
              </w:rPr>
              <w:t>8.8</w:t>
            </w:r>
            <w:r>
              <w:rPr>
                <w:b/>
                <w:bCs/>
                <w:vertAlign w:val="superscript"/>
              </w:rPr>
              <w:t>2</w:t>
            </w:r>
            <w:r>
              <w:rPr>
                <w:b/>
                <w:bCs/>
              </w:rPr>
              <w:t xml:space="preserve">. Согласование товарообменных операций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8.8</w:t>
            </w:r>
            <w:r>
              <w:rPr>
                <w:vertAlign w:val="superscript"/>
              </w:rPr>
              <w:t>2</w:t>
            </w:r>
            <w:r>
              <w:t xml:space="preserve">.1. Согласование товарообменных операций без поступления денежных средств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МАРТ</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6"/>
              <w:keepNext w:val="0"/>
              <w:keepLines w:val="0"/>
              <w:widowControl/>
              <w:suppressLineNumbers w:val="0"/>
              <w:spacing w:before="0" w:beforeAutospacing="1" w:after="0" w:afterAutospacing="1"/>
              <w:ind w:left="0" w:right="0"/>
            </w:pPr>
            <w:r>
              <w:t>бесплатно».</w:t>
            </w:r>
          </w:p>
        </w:tc>
      </w:tr>
    </w:tbl>
    <w:p>
      <w:pPr>
        <w:pStyle w:val="6"/>
        <w:keepNext w:val="0"/>
        <w:keepLines w:val="0"/>
        <w:widowControl/>
        <w:suppressLineNumbers w:val="0"/>
        <w:spacing w:before="0" w:beforeAutospacing="1" w:after="0" w:afterAutospacing="1"/>
        <w:ind w:left="0" w:right="0"/>
      </w:pPr>
      <w:r>
        <w:rPr>
          <w:lang w:val="ru"/>
        </w:rPr>
        <w:t> </w:t>
      </w:r>
    </w:p>
    <w:sectPr>
      <w:pgSz w:w="15840" w:h="12240" w:orient="landscape"/>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831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styleId="6">
    <w:name w:val="Normal (Web)"/>
    <w:basedOn w:val="1"/>
    <w:uiPriority w:val="0"/>
    <w:rPr>
      <w:sz w:val="24"/>
      <w:szCs w:val="24"/>
    </w:rPr>
  </w:style>
  <w:style w:type="character" w:customStyle="1" w:styleId="7">
    <w:name w:val="datecity"/>
    <w:uiPriority w:val="0"/>
    <w:rPr>
      <w:rFonts w:hint="default" w:ascii="Times New Roman" w:hAnsi="Times New Roman" w:cs="Times New Roman"/>
      <w:i/>
      <w:iCs/>
      <w:sz w:val="24"/>
      <w:szCs w:val="24"/>
    </w:rPr>
  </w:style>
  <w:style w:type="character" w:customStyle="1" w:styleId="8">
    <w:name w:val="datereg"/>
    <w:uiPriority w:val="0"/>
    <w:rPr>
      <w:rFonts w:hint="default" w:ascii="Times New Roman" w:hAnsi="Times New Roman" w:cs="Times New Roman"/>
    </w:rPr>
  </w:style>
  <w:style w:type="character" w:customStyle="1" w:styleId="9">
    <w:name w:val="datepr"/>
    <w:uiPriority w:val="0"/>
    <w:rPr>
      <w:rFonts w:hint="default" w:ascii="Times New Roman" w:hAnsi="Times New Roman" w:cs="Times New Roman"/>
      <w:i/>
      <w:iCs/>
    </w:rPr>
  </w:style>
  <w:style w:type="character" w:customStyle="1" w:styleId="10">
    <w:name w:val="promulgator"/>
    <w:uiPriority w:val="0"/>
    <w:rPr>
      <w:rFonts w:hint="default" w:ascii="Times New Roman" w:hAnsi="Times New Roman" w:cs="Times New Roman"/>
      <w:b/>
      <w:bCs/>
      <w:caps/>
    </w:rPr>
  </w:style>
  <w:style w:type="character" w:customStyle="1" w:styleId="11">
    <w:name w:val="articlec"/>
    <w:uiPriority w:val="0"/>
    <w:rPr>
      <w:rFonts w:hint="default" w:ascii="Times New Roman" w:hAnsi="Times New Roman" w:cs="Times New Roman"/>
      <w:b/>
      <w:bCs/>
    </w:rPr>
  </w:style>
  <w:style w:type="character" w:customStyle="1" w:styleId="12">
    <w:name w:val="post"/>
    <w:uiPriority w:val="0"/>
    <w:rPr>
      <w:rFonts w:hint="default" w:ascii="Times New Roman" w:hAnsi="Times New Roman" w:cs="Times New Roman"/>
      <w:b/>
      <w:bCs/>
      <w:i/>
      <w:iCs/>
      <w:sz w:val="22"/>
      <w:szCs w:val="22"/>
    </w:rPr>
  </w:style>
  <w:style w:type="character" w:customStyle="1" w:styleId="13">
    <w:name w:val="arabic"/>
    <w:uiPriority w:val="0"/>
    <w:rPr>
      <w:rFonts w:hint="default" w:ascii="Times New Roman" w:hAnsi="Times New Roman" w:cs="Times New Roman"/>
    </w:rPr>
  </w:style>
  <w:style w:type="character" w:customStyle="1" w:styleId="14">
    <w:name w:val="onewind2"/>
    <w:uiPriority w:val="0"/>
    <w:rPr>
      <w:rFonts w:ascii="Wingdings 2" w:hAnsi="Wingdings 2" w:eastAsia="Wingdings 2" w:cs="Wingdings 2"/>
    </w:rPr>
  </w:style>
  <w:style w:type="character" w:customStyle="1" w:styleId="15">
    <w:name w:val="razr"/>
    <w:uiPriority w:val="0"/>
    <w:rPr>
      <w:rFonts w:hint="default" w:ascii="Times New Roman" w:hAnsi="Times New Roman" w:cs="Times New Roman"/>
      <w:spacing w:val="20"/>
    </w:rPr>
  </w:style>
  <w:style w:type="character" w:customStyle="1" w:styleId="16">
    <w:name w:val="name"/>
    <w:uiPriority w:val="0"/>
    <w:rPr>
      <w:rFonts w:hint="default" w:ascii="Times New Roman" w:hAnsi="Times New Roman" w:cs="Times New Roman"/>
      <w:b/>
      <w:bCs/>
      <w:caps/>
    </w:rPr>
  </w:style>
  <w:style w:type="character" w:customStyle="1" w:styleId="17">
    <w:name w:val="number"/>
    <w:uiPriority w:val="0"/>
    <w:rPr>
      <w:rFonts w:hint="default" w:ascii="Times New Roman" w:hAnsi="Times New Roman" w:cs="Times New Roman"/>
      <w:i/>
      <w:iCs/>
    </w:rPr>
  </w:style>
  <w:style w:type="character" w:customStyle="1" w:styleId="18">
    <w:name w:val="bigsimbol"/>
    <w:uiPriority w:val="0"/>
    <w:rPr>
      <w:rFonts w:hint="default" w:ascii="Times New Roman" w:hAnsi="Times New Roman" w:cs="Times New Roman"/>
      <w:caps/>
    </w:rPr>
  </w:style>
  <w:style w:type="character" w:customStyle="1" w:styleId="19">
    <w:name w:val="pers"/>
    <w:uiPriority w:val="0"/>
    <w:rPr>
      <w:rFonts w:hint="default" w:ascii="Times New Roman" w:hAnsi="Times New Roman" w:cs="Times New Roman"/>
      <w:b/>
      <w:bCs/>
      <w:i/>
      <w:iCs/>
      <w:sz w:val="22"/>
      <w:szCs w:val="22"/>
    </w:rPr>
  </w:style>
  <w:style w:type="character" w:customStyle="1" w:styleId="20">
    <w:name w:val="onesymbol"/>
    <w:uiPriority w:val="0"/>
    <w:rPr>
      <w:rFonts w:ascii="Symbol" w:hAnsi="Symbol" w:cs="Symbol"/>
    </w:rPr>
  </w:style>
  <w:style w:type="character" w:customStyle="1" w:styleId="21">
    <w:name w:val="onewind3"/>
    <w:uiPriority w:val="0"/>
    <w:rPr>
      <w:rFonts w:ascii="Wingdings 3" w:hAnsi="Wingdings 3" w:eastAsia="Wingdings 3" w:cs="Wingdings 3"/>
    </w:rPr>
  </w:style>
  <w:style w:type="character" w:customStyle="1" w:styleId="22">
    <w:name w:val="onewind"/>
    <w:uiPriority w:val="0"/>
    <w:rPr>
      <w:rFonts w:ascii="Wingdings" w:hAnsi="Wingdings" w:cs="Wingdings"/>
    </w:rPr>
  </w:style>
  <w:style w:type="character" w:customStyle="1" w:styleId="23">
    <w:name w:val="rednoun"/>
    <w:uiPriority w:val="0"/>
  </w:style>
  <w:style w:type="character" w:customStyle="1" w:styleId="24">
    <w:name w:val="roman"/>
    <w:uiPriority w:val="0"/>
    <w:rPr>
      <w:rFonts w:ascii="Arial" w:hAnsi="Arial" w:cs="Arial"/>
    </w:rPr>
  </w:style>
  <w:style w:type="paragraph" w:customStyle="1" w:styleId="25">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table" w:customStyle="1" w:styleId="26">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37</Pages>
  <TotalTime>0</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2024-04-29T06:55:27Z</dcterms:created>
  <dc:creator>User</dc:creator>
  <cp:lastModifiedBy>User</cp:lastModifiedBy>
  <dcterms:modified xsi:type="dcterms:W3CDTF">2024-04-29T06:56:00Z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6432F8AF4A094065A020CBF6F0042ECC_13</vt:lpwstr>
  </property>
</Properties>
</file>