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B3" w:rsidRDefault="00CA36A3" w:rsidP="00CA36A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Благоустройство мест захоронения жертв фашизма – дань памяти подрастающих поколений </w:t>
      </w:r>
    </w:p>
    <w:p w:rsidR="00CA36A3" w:rsidRDefault="00CA36A3" w:rsidP="002A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в преддверье празднования 80-летия Великой Победы проведены мероприятия по благоустройству вновь установленного места захоронения жертв фашизма.</w:t>
      </w:r>
    </w:p>
    <w:p w:rsidR="00CA36A3" w:rsidRDefault="00CA36A3" w:rsidP="002A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на кладбище, расположенном в районе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Григоровщина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находится могила семьи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Сливацких</w:t>
      </w:r>
      <w:proofErr w:type="spellEnd"/>
      <w:r>
        <w:rPr>
          <w:rFonts w:ascii="Times New Roman" w:hAnsi="Times New Roman" w:cs="Times New Roman"/>
          <w:sz w:val="30"/>
          <w:szCs w:val="30"/>
        </w:rPr>
        <w:t>, состоявших из четырех человек, которые в июне 1944 года зверски были расстреляны немецко-фашистскими захватчиками и закопаны на территории действующего кладбища.</w:t>
      </w:r>
    </w:p>
    <w:p w:rsidR="00CA36A3" w:rsidRDefault="00CA36A3" w:rsidP="002A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C6055">
        <w:rPr>
          <w:rFonts w:ascii="Times New Roman" w:hAnsi="Times New Roman" w:cs="Times New Roman"/>
          <w:sz w:val="30"/>
          <w:szCs w:val="30"/>
        </w:rPr>
        <w:t>проведено благоустройство памятника указанного места захоронения мирных жителей, уничтоженных в годы Великой Отечественной войны, посажены туи, наведен порядок вокруг указанного места.</w:t>
      </w:r>
    </w:p>
    <w:p w:rsidR="00167773" w:rsidRDefault="00EC6055" w:rsidP="002A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 подобных мероприятий является благим делом и должно быть продолжено, т.к. память о тех ужасных событиях времен Великой Отечественной войны должна подд</w:t>
      </w:r>
      <w:r w:rsidR="00167773">
        <w:rPr>
          <w:rFonts w:ascii="Times New Roman" w:hAnsi="Times New Roman" w:cs="Times New Roman"/>
          <w:sz w:val="30"/>
          <w:szCs w:val="30"/>
        </w:rPr>
        <w:t xml:space="preserve">ерживаться путем создания и установления подобных памятников и принятия мер по их надлежащему содержанию. </w:t>
      </w:r>
    </w:p>
    <w:p w:rsidR="00EC6055" w:rsidRDefault="00167773" w:rsidP="002A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Выявление и создание вновь установленных мест захоронени</w:t>
      </w:r>
      <w:r w:rsidR="003A31ED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жертв фашизма должно способствовать действительному и правдивому восприятию молодым поколением указанных исторических событий.</w:t>
      </w:r>
    </w:p>
    <w:p w:rsidR="00EC6055" w:rsidRDefault="00EC6055" w:rsidP="00CA36A3">
      <w:pPr>
        <w:rPr>
          <w:rFonts w:ascii="Times New Roman" w:hAnsi="Times New Roman" w:cs="Times New Roman"/>
          <w:sz w:val="30"/>
          <w:szCs w:val="30"/>
        </w:rPr>
      </w:pPr>
    </w:p>
    <w:p w:rsidR="00CA36A3" w:rsidRDefault="002A0EA7" w:rsidP="00CA36A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М.В.Лавданский</w:t>
      </w:r>
      <w:proofErr w:type="spellEnd"/>
    </w:p>
    <w:p w:rsidR="003A31ED" w:rsidRPr="00CA36A3" w:rsidRDefault="003A31ED" w:rsidP="00CA36A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07.05.2025</w:t>
      </w:r>
    </w:p>
    <w:sectPr w:rsidR="003A31ED" w:rsidRPr="00CA36A3" w:rsidSect="00BE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36A3"/>
    <w:rsid w:val="00167773"/>
    <w:rsid w:val="002A0EA7"/>
    <w:rsid w:val="003A31ED"/>
    <w:rsid w:val="00BE33B3"/>
    <w:rsid w:val="00CA36A3"/>
    <w:rsid w:val="00CE3584"/>
    <w:rsid w:val="00EC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LavdanskiyMV</cp:lastModifiedBy>
  <cp:revision>3</cp:revision>
  <cp:lastPrinted>2025-05-07T21:34:00Z</cp:lastPrinted>
  <dcterms:created xsi:type="dcterms:W3CDTF">2025-05-07T21:06:00Z</dcterms:created>
  <dcterms:modified xsi:type="dcterms:W3CDTF">2025-05-07T21:34:00Z</dcterms:modified>
</cp:coreProperties>
</file>