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49" w:rsidRDefault="005437D2" w:rsidP="005437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7D2">
        <w:rPr>
          <w:rFonts w:ascii="Times New Roman" w:hAnsi="Times New Roman" w:cs="Times New Roman"/>
          <w:b/>
          <w:sz w:val="36"/>
          <w:szCs w:val="36"/>
        </w:rPr>
        <w:t>За незаконный оборот оружия и боеприпасов грозит наказание</w:t>
      </w:r>
    </w:p>
    <w:p w:rsidR="005437D2" w:rsidRDefault="005437D2" w:rsidP="009A4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Прокуратурой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поддержано государственное обвинение в отношении 57-летнего жителя района, который приобрел в лесном массиве путем находки в 2012 году револьвер и винтовку, являющиеся огнестрельными оружиями.</w:t>
      </w:r>
    </w:p>
    <w:p w:rsidR="005437D2" w:rsidRDefault="005437D2" w:rsidP="009A4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Иванов И.И. (анкетные данные изменены)</w:t>
      </w:r>
      <w:r w:rsidR="009A49A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приобретя указанное оружие, принес его по месту жительства, где хранил на чердаке хозяйственной постройк</w:t>
      </w:r>
      <w:r w:rsidR="009A49A6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4F0FA7">
        <w:rPr>
          <w:rFonts w:ascii="Times New Roman" w:hAnsi="Times New Roman" w:cs="Times New Roman"/>
          <w:sz w:val="30"/>
          <w:szCs w:val="30"/>
        </w:rPr>
        <w:t xml:space="preserve">затем перенес </w:t>
      </w:r>
      <w:r w:rsidR="009A49A6">
        <w:rPr>
          <w:rFonts w:ascii="Times New Roman" w:hAnsi="Times New Roman" w:cs="Times New Roman"/>
          <w:sz w:val="30"/>
          <w:szCs w:val="30"/>
        </w:rPr>
        <w:t xml:space="preserve">оружие </w:t>
      </w:r>
      <w:r w:rsidR="004F0FA7">
        <w:rPr>
          <w:rFonts w:ascii="Times New Roman" w:hAnsi="Times New Roman" w:cs="Times New Roman"/>
          <w:sz w:val="30"/>
          <w:szCs w:val="30"/>
        </w:rPr>
        <w:t>по месту жительства.</w:t>
      </w:r>
    </w:p>
    <w:p w:rsidR="004F0FA7" w:rsidRDefault="004F0FA7" w:rsidP="009A4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 последующем ввиду отсутствия боеприпасов к данному оружию </w:t>
      </w:r>
      <w:r w:rsidR="009A49A6">
        <w:rPr>
          <w:rFonts w:ascii="Times New Roman" w:hAnsi="Times New Roman" w:cs="Times New Roman"/>
          <w:sz w:val="30"/>
          <w:szCs w:val="30"/>
        </w:rPr>
        <w:t xml:space="preserve">Иванов И.И. </w:t>
      </w:r>
      <w:r>
        <w:rPr>
          <w:rFonts w:ascii="Times New Roman" w:hAnsi="Times New Roman" w:cs="Times New Roman"/>
          <w:sz w:val="30"/>
          <w:szCs w:val="30"/>
        </w:rPr>
        <w:t>приобрел в 2021 году патроны у своего знакомого,</w:t>
      </w:r>
      <w:r w:rsidR="009A49A6">
        <w:rPr>
          <w:rFonts w:ascii="Times New Roman" w:hAnsi="Times New Roman" w:cs="Times New Roman"/>
          <w:sz w:val="30"/>
          <w:szCs w:val="30"/>
        </w:rPr>
        <w:t xml:space="preserve"> который в настоящее время умер,</w:t>
      </w:r>
      <w:r>
        <w:rPr>
          <w:rFonts w:ascii="Times New Roman" w:hAnsi="Times New Roman" w:cs="Times New Roman"/>
          <w:sz w:val="30"/>
          <w:szCs w:val="30"/>
        </w:rPr>
        <w:t xml:space="preserve"> где также хранил их по месту своего жительства.</w:t>
      </w:r>
    </w:p>
    <w:p w:rsidR="004F0FA7" w:rsidRDefault="004F0FA7" w:rsidP="009A4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 зимний период 2023-2024 года Иванов И.И., находясь на озере </w:t>
      </w:r>
      <w:proofErr w:type="spellStart"/>
      <w:r>
        <w:rPr>
          <w:rFonts w:ascii="Times New Roman" w:hAnsi="Times New Roman" w:cs="Times New Roman"/>
          <w:sz w:val="30"/>
          <w:szCs w:val="30"/>
        </w:rPr>
        <w:t>Илово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произвел из револьвера не менее 3 выстрелов, после чего вернулся с оружием по месту жительства.</w:t>
      </w:r>
    </w:p>
    <w:p w:rsidR="004F0FA7" w:rsidRDefault="00FB3943" w:rsidP="009A4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ходе проводимого в октябре 2024 г. сотрудниками правоохранительных органов осмотра по месту жительства </w:t>
      </w:r>
      <w:r w:rsidR="009A49A6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>
        <w:rPr>
          <w:rFonts w:ascii="Times New Roman" w:hAnsi="Times New Roman" w:cs="Times New Roman"/>
          <w:sz w:val="30"/>
          <w:szCs w:val="30"/>
        </w:rPr>
        <w:t>Иванова И.И. были обнаружены и изъяты указанная винтовка, револьвер, а также 80 патронов кольцевого воспламенения к ним.</w:t>
      </w:r>
    </w:p>
    <w:p w:rsidR="00FB3943" w:rsidRDefault="00FB3943" w:rsidP="009A4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судебном заседании обвиняемый так и не смог пояснить, зачем понадобилось ему забирать с собой найденное в лесу оружие, </w:t>
      </w:r>
      <w:r w:rsidR="0086642F">
        <w:rPr>
          <w:rFonts w:ascii="Times New Roman" w:hAnsi="Times New Roman" w:cs="Times New Roman"/>
          <w:sz w:val="30"/>
          <w:szCs w:val="30"/>
        </w:rPr>
        <w:t>т.к.</w:t>
      </w:r>
      <w:r>
        <w:rPr>
          <w:rFonts w:ascii="Times New Roman" w:hAnsi="Times New Roman" w:cs="Times New Roman"/>
          <w:sz w:val="30"/>
          <w:szCs w:val="30"/>
        </w:rPr>
        <w:t xml:space="preserve"> охотником он никогда не являлся.</w:t>
      </w:r>
    </w:p>
    <w:p w:rsidR="00FB3943" w:rsidRDefault="00FB3943" w:rsidP="009A4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предложению государственного обвинителя с учетом положительных характеристик личности обвиняемого, </w:t>
      </w:r>
      <w:r w:rsidR="009A49A6">
        <w:rPr>
          <w:rFonts w:ascii="Times New Roman" w:hAnsi="Times New Roman" w:cs="Times New Roman"/>
          <w:sz w:val="30"/>
          <w:szCs w:val="30"/>
        </w:rPr>
        <w:t xml:space="preserve">смягчающих ответственности обстоятельств, его материального </w:t>
      </w:r>
      <w:r w:rsidR="0086642F">
        <w:rPr>
          <w:rFonts w:ascii="Times New Roman" w:hAnsi="Times New Roman" w:cs="Times New Roman"/>
          <w:sz w:val="30"/>
          <w:szCs w:val="30"/>
        </w:rPr>
        <w:t>положения</w:t>
      </w:r>
      <w:r w:rsidR="009A49A6">
        <w:rPr>
          <w:rFonts w:ascii="Times New Roman" w:hAnsi="Times New Roman" w:cs="Times New Roman"/>
          <w:sz w:val="30"/>
          <w:szCs w:val="30"/>
        </w:rPr>
        <w:t xml:space="preserve"> и иных заслуживающих внимания обстоятельств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судом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по совокупности преступлений, предусмотренных ч. 2 и ч. 3 ст. 295 УК</w:t>
      </w:r>
      <w:r w:rsidR="0086642F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обвиняемому назначено окончательное наказание в виде </w:t>
      </w:r>
      <w:r w:rsidR="009A49A6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лет ограничения свободы без направления в испр</w:t>
      </w:r>
      <w:r w:rsidR="009A49A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вительное учреждение открытого типа без штрафа</w:t>
      </w:r>
      <w:r w:rsidR="009A49A6">
        <w:rPr>
          <w:rFonts w:ascii="Times New Roman" w:hAnsi="Times New Roman" w:cs="Times New Roman"/>
          <w:sz w:val="30"/>
          <w:szCs w:val="30"/>
        </w:rPr>
        <w:t>.</w:t>
      </w:r>
    </w:p>
    <w:p w:rsidR="009A49A6" w:rsidRDefault="009A49A6" w:rsidP="009A4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Приговор суда не вступил в законную силу и может быть обжалован и опротестован в апелляционном порядке.</w:t>
      </w:r>
    </w:p>
    <w:p w:rsidR="0086642F" w:rsidRDefault="0086642F" w:rsidP="0086642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642F" w:rsidRDefault="0086642F" w:rsidP="0086642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М.В.Лавданский</w:t>
      </w:r>
      <w:proofErr w:type="spellEnd"/>
    </w:p>
    <w:p w:rsidR="0086642F" w:rsidRDefault="0086642F" w:rsidP="0086642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642F" w:rsidRPr="005437D2" w:rsidRDefault="0086642F" w:rsidP="0086642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17.03.2025</w:t>
      </w:r>
    </w:p>
    <w:sectPr w:rsidR="0086642F" w:rsidRPr="005437D2" w:rsidSect="00A6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437D2"/>
    <w:rsid w:val="00055020"/>
    <w:rsid w:val="004F0FA7"/>
    <w:rsid w:val="005437D2"/>
    <w:rsid w:val="0086642F"/>
    <w:rsid w:val="009A49A6"/>
    <w:rsid w:val="00A61349"/>
    <w:rsid w:val="00FB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DF44E-4B31-4A37-AA0C-FCD1E042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Админ</cp:lastModifiedBy>
  <cp:revision>4</cp:revision>
  <dcterms:created xsi:type="dcterms:W3CDTF">2025-03-17T17:04:00Z</dcterms:created>
  <dcterms:modified xsi:type="dcterms:W3CDTF">2025-03-18T07:17:00Z</dcterms:modified>
</cp:coreProperties>
</file>