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21B" w:rsidRPr="00B1421B" w:rsidRDefault="00F50B16" w:rsidP="00B142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Урок памяти, посвященный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Хатынской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трагедии</w:t>
      </w:r>
    </w:p>
    <w:p w:rsidR="00B1421B" w:rsidRDefault="00B1421B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B1421B" w:rsidRDefault="00F50B16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</w:t>
      </w:r>
      <w:r w:rsidR="002F09E1">
        <w:rPr>
          <w:rFonts w:ascii="Times New Roman" w:hAnsi="Times New Roman" w:cs="Times New Roman"/>
          <w:sz w:val="30"/>
          <w:szCs w:val="30"/>
        </w:rPr>
        <w:t xml:space="preserve">Максим </w:t>
      </w:r>
      <w:proofErr w:type="spellStart"/>
      <w:r w:rsidR="002F09E1">
        <w:rPr>
          <w:rFonts w:ascii="Times New Roman" w:hAnsi="Times New Roman" w:cs="Times New Roman"/>
          <w:sz w:val="30"/>
          <w:szCs w:val="30"/>
        </w:rPr>
        <w:t>Лавданский</w:t>
      </w:r>
      <w:proofErr w:type="spellEnd"/>
      <w:r w:rsidR="002F09E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20.03.2025 посетил ГУО «Средняя школа № 2 г.п. Шарковщина имени Героя Советского Союза Р.С.Кудрина», в котором проходил урок Памяти, посвященный трагедии в д. Хатынь, под названием</w:t>
      </w:r>
      <w:r w:rsidR="002F09E1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«Говорящая тишина Хатыни…».</w:t>
      </w:r>
    </w:p>
    <w:p w:rsidR="00F50B16" w:rsidRDefault="00524870" w:rsidP="008326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мероприятии приняли </w:t>
      </w:r>
      <w:r w:rsidR="002F09E1">
        <w:rPr>
          <w:rFonts w:ascii="Times New Roman" w:hAnsi="Times New Roman" w:cs="Times New Roman"/>
          <w:sz w:val="30"/>
          <w:szCs w:val="30"/>
        </w:rPr>
        <w:t xml:space="preserve">участие </w:t>
      </w:r>
      <w:r>
        <w:rPr>
          <w:rFonts w:ascii="Times New Roman" w:hAnsi="Times New Roman" w:cs="Times New Roman"/>
          <w:sz w:val="30"/>
          <w:szCs w:val="30"/>
        </w:rPr>
        <w:t>учащиеся старших классов данного учреждения образования.</w:t>
      </w:r>
    </w:p>
    <w:p w:rsidR="00524870" w:rsidRDefault="00524870" w:rsidP="005248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Представитель прокуратуры района довел до учащихся сведения о тех ужасающих событиях по уничтожению мирного населения д. Хатынь в марте 1943 года, о злодеяниях и геноциде белорусского народа</w:t>
      </w:r>
      <w:r w:rsidR="002F09E1">
        <w:rPr>
          <w:rFonts w:ascii="Times New Roman" w:hAnsi="Times New Roman" w:cs="Times New Roman"/>
          <w:sz w:val="30"/>
          <w:szCs w:val="30"/>
        </w:rPr>
        <w:t>, совершенных по отношению</w:t>
      </w:r>
      <w:r>
        <w:rPr>
          <w:rFonts w:ascii="Times New Roman" w:hAnsi="Times New Roman" w:cs="Times New Roman"/>
          <w:sz w:val="30"/>
          <w:szCs w:val="30"/>
        </w:rPr>
        <w:t xml:space="preserve"> к жителям данного населенного пункта.</w:t>
      </w:r>
    </w:p>
    <w:p w:rsidR="00515581" w:rsidRDefault="00524870" w:rsidP="00515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Учащимся также было рассказано о том, как создавался данный мемориальный комплекс</w:t>
      </w:r>
      <w:r w:rsidR="00515581">
        <w:rPr>
          <w:rFonts w:ascii="Times New Roman" w:hAnsi="Times New Roman" w:cs="Times New Roman"/>
          <w:sz w:val="30"/>
          <w:szCs w:val="30"/>
        </w:rPr>
        <w:t>, почему во главе данного комплекса установлена скульптура «Непокоренный человек» и о том факте, что уцелевший в то время свидетель трагедии – Иосиф Каминский перед созданием проекта мемориала показал в действительности на месте, где горели люди.</w:t>
      </w:r>
    </w:p>
    <w:p w:rsidR="00515581" w:rsidRDefault="00515581" w:rsidP="00515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В ходе урока Памяти 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довел до учащихся сведения о результатах расследований уголовного дела о геноциде белорусского народа, </w:t>
      </w:r>
      <w:r w:rsidR="00904D3E">
        <w:rPr>
          <w:rFonts w:ascii="Times New Roman" w:hAnsi="Times New Roman" w:cs="Times New Roman"/>
          <w:sz w:val="30"/>
          <w:szCs w:val="30"/>
        </w:rPr>
        <w:t xml:space="preserve">о  том, что в отношении нацистского карателя </w:t>
      </w:r>
      <w:proofErr w:type="spellStart"/>
      <w:r w:rsidR="00904D3E">
        <w:rPr>
          <w:rFonts w:ascii="Times New Roman" w:hAnsi="Times New Roman" w:cs="Times New Roman"/>
          <w:sz w:val="30"/>
          <w:szCs w:val="30"/>
        </w:rPr>
        <w:t>Катрюка</w:t>
      </w:r>
      <w:proofErr w:type="spellEnd"/>
      <w:r w:rsidR="00904D3E">
        <w:rPr>
          <w:rFonts w:ascii="Times New Roman" w:hAnsi="Times New Roman" w:cs="Times New Roman"/>
          <w:sz w:val="30"/>
          <w:szCs w:val="30"/>
        </w:rPr>
        <w:t>, обвиняемого в совершении преступления, предусмотренного ст. 127 УК Республики Беларусь (геноцид)</w:t>
      </w:r>
      <w:r w:rsidR="002F09E1">
        <w:rPr>
          <w:rFonts w:ascii="Times New Roman" w:hAnsi="Times New Roman" w:cs="Times New Roman"/>
          <w:sz w:val="30"/>
          <w:szCs w:val="30"/>
        </w:rPr>
        <w:t>,</w:t>
      </w:r>
      <w:r w:rsidR="00904D3E">
        <w:rPr>
          <w:rFonts w:ascii="Times New Roman" w:hAnsi="Times New Roman" w:cs="Times New Roman"/>
          <w:sz w:val="30"/>
          <w:szCs w:val="30"/>
        </w:rPr>
        <w:t xml:space="preserve"> Верховным Судом Республики Беларусь 18.03.2024 постановлен обвинительный приговор, которым установлено 12 эпизодов преступной деятельности названного карателя в составе 118-го батальона охранной</w:t>
      </w:r>
      <w:proofErr w:type="gramEnd"/>
      <w:r w:rsidR="00904D3E">
        <w:rPr>
          <w:rFonts w:ascii="Times New Roman" w:hAnsi="Times New Roman" w:cs="Times New Roman"/>
          <w:sz w:val="30"/>
          <w:szCs w:val="30"/>
        </w:rPr>
        <w:t xml:space="preserve"> полиции, в том числе его участие в уничтожении жителей д. Хатынь.</w:t>
      </w:r>
    </w:p>
    <w:p w:rsidR="00904D3E" w:rsidRDefault="00904D3E" w:rsidP="005155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Проведение подобных уроков Памяти должно способствовать развити</w:t>
      </w:r>
      <w:r w:rsidR="002F09E1">
        <w:rPr>
          <w:rFonts w:ascii="Times New Roman" w:hAnsi="Times New Roman" w:cs="Times New Roman"/>
          <w:sz w:val="30"/>
          <w:szCs w:val="30"/>
        </w:rPr>
        <w:t>ю</w:t>
      </w:r>
      <w:r>
        <w:rPr>
          <w:rFonts w:ascii="Times New Roman" w:hAnsi="Times New Roman" w:cs="Times New Roman"/>
          <w:sz w:val="30"/>
          <w:szCs w:val="30"/>
        </w:rPr>
        <w:t xml:space="preserve"> чувства патриотизма, гордости у подрастающего поколения за тот великий подвиг и те страдания, которые перенес белорусский народ </w:t>
      </w:r>
      <w:r w:rsidR="002F09E1">
        <w:rPr>
          <w:rFonts w:ascii="Times New Roman" w:hAnsi="Times New Roman" w:cs="Times New Roman"/>
          <w:sz w:val="30"/>
          <w:szCs w:val="30"/>
        </w:rPr>
        <w:t>в победе над фашизмом.</w:t>
      </w:r>
    </w:p>
    <w:p w:rsidR="00B1421B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421B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Прокурор </w:t>
      </w:r>
      <w:proofErr w:type="spellStart"/>
      <w:r>
        <w:rPr>
          <w:rFonts w:ascii="Times New Roman" w:hAnsi="Times New Roman" w:cs="Times New Roman"/>
          <w:sz w:val="30"/>
          <w:szCs w:val="30"/>
        </w:rPr>
        <w:t>Шарковщинского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М.В.Лавданский</w:t>
      </w:r>
      <w:proofErr w:type="spellEnd"/>
    </w:p>
    <w:p w:rsidR="00B1421B" w:rsidRDefault="00B1421B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421B" w:rsidRPr="0019061F" w:rsidRDefault="002F09E1" w:rsidP="00B142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20</w:t>
      </w:r>
      <w:r w:rsidR="00B1421B">
        <w:rPr>
          <w:rFonts w:ascii="Times New Roman" w:hAnsi="Times New Roman" w:cs="Times New Roman"/>
          <w:sz w:val="30"/>
          <w:szCs w:val="30"/>
        </w:rPr>
        <w:t>.03.2024</w:t>
      </w:r>
    </w:p>
    <w:sectPr w:rsidR="00B1421B" w:rsidRPr="0019061F" w:rsidSect="00D07D5D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9061F"/>
    <w:rsid w:val="0019061F"/>
    <w:rsid w:val="002F09E1"/>
    <w:rsid w:val="00311720"/>
    <w:rsid w:val="00515581"/>
    <w:rsid w:val="00524870"/>
    <w:rsid w:val="00832615"/>
    <w:rsid w:val="00904D3E"/>
    <w:rsid w:val="009A62E5"/>
    <w:rsid w:val="00B1421B"/>
    <w:rsid w:val="00B14E7D"/>
    <w:rsid w:val="00D07D5D"/>
    <w:rsid w:val="00F5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LavdanskiyMV</dc:creator>
  <cp:keywords/>
  <dc:description/>
  <cp:lastModifiedBy>LavdanskiyMV</cp:lastModifiedBy>
  <cp:revision>7</cp:revision>
  <cp:lastPrinted>2024-03-15T11:55:00Z</cp:lastPrinted>
  <dcterms:created xsi:type="dcterms:W3CDTF">2024-03-15T10:48:00Z</dcterms:created>
  <dcterms:modified xsi:type="dcterms:W3CDTF">2025-03-20T07:30:00Z</dcterms:modified>
</cp:coreProperties>
</file>