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E1" w:rsidRPr="00782D24" w:rsidRDefault="002402E1" w:rsidP="002402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</w:pPr>
      <w:proofErr w:type="gramStart"/>
      <w:r w:rsidRPr="00782D24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Международный</w:t>
      </w:r>
      <w:proofErr w:type="gramEnd"/>
      <w:r w:rsidRPr="00782D24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 xml:space="preserve"> «Астма-день»</w:t>
      </w:r>
    </w:p>
    <w:p w:rsidR="002402E1" w:rsidRDefault="00782D24" w:rsidP="00782D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26.04.2025г.</w:t>
      </w:r>
    </w:p>
    <w:p w:rsidR="00EF574E" w:rsidRDefault="00BA445D" w:rsidP="0024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gramStart"/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Международный</w:t>
      </w:r>
      <w:proofErr w:type="gramEnd"/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«Астма-день», провозглашенный Всемирной организацией здравоохранения, проводится ежегодно по инициативе проекта «Международная инициатива против астмы» с целью привлечения внимания общественности всего мира к проблеме астмы.</w:t>
      </w:r>
    </w:p>
    <w:p w:rsidR="00BA445D" w:rsidRPr="002402E1" w:rsidRDefault="00EF574E" w:rsidP="0024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F8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Бронхиальная астма является одним из самых распространенных неинфекционных заболеваний. Распространение астмы и изменение ее прогноза специалисты однозначно связывают с загрязнением почвы, воды, атмосферного воздуха отходами промышленности и бытовой химии. До 80% приходится на аллергическую или смешанную форму болезни. Важно отметить, что это – болезнь берет начало в детстве или в юности, а значит, накладывает существенный отпечаток на судьбу молодого человека.</w:t>
      </w:r>
      <w:r w:rsidR="00BA445D"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EF574E" w:rsidRDefault="00BA445D" w:rsidP="0024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Бронхиальная астма</w:t>
      </w:r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хроническое неинфекционное заболевание дыхательных путей воспалительного характера. Приступ бронхиальной астмы часто развивается после предвестников и характеризуется коротким резким вдохом и шумным длительным выдохом.</w:t>
      </w:r>
      <w:r w:rsidR="00EF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</w:t>
      </w: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74E" w:rsidRPr="00F8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приступ удушья вследствие воспалительного отека слизистой оболочки бронхов, </w:t>
      </w:r>
      <w:proofErr w:type="spellStart"/>
      <w:r w:rsidR="00EF574E" w:rsidRPr="00F8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бронхоспазма</w:t>
      </w:r>
      <w:proofErr w:type="spellEnd"/>
      <w:r w:rsidR="00EF574E" w:rsidRPr="00F8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гиперсекреции слизи.</w:t>
      </w:r>
    </w:p>
    <w:p w:rsidR="00BA445D" w:rsidRPr="002402E1" w:rsidRDefault="00BA445D" w:rsidP="0024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симптомами бронхиальной астмы являются эпизоды одышки, свистящие хрипы, кашель </w:t>
      </w:r>
      <w:r w:rsidR="00EF574E"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вязкой мокротой </w:t>
      </w: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заложенность в грудной клетке. Существенное значение имеет появление симптомов после контакта с аллергеном. При сочетании с ринитом симптомы астмы могут либо появляться только в определённое время года, либо присутствовать постоянно с сезонными ухудшениями. Наиболее типичным симптомом астмы является приступ удушья. Заболевание</w:t>
      </w:r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связано как с наследственной предрасположенностью, так и с факторами окружающей среды.</w:t>
      </w:r>
    </w:p>
    <w:p w:rsidR="002402E1" w:rsidRDefault="00BA445D" w:rsidP="001C1E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402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Факторами риска, способствующими возникновению и развитию</w:t>
      </w:r>
      <w:r w:rsidR="002402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402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бронхиальной астмы являются</w:t>
      </w:r>
      <w:proofErr w:type="gramEnd"/>
      <w:r w:rsidRPr="002402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2402E1" w:rsidRDefault="002402E1" w:rsidP="00240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-</w:t>
      </w:r>
      <w:r w:rsidR="00BA445D"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аллергены: пыль, шерсть животных, пыльца, продукты питания, клещи, споры;</w:t>
      </w:r>
    </w:p>
    <w:p w:rsidR="001C1E47" w:rsidRDefault="002402E1" w:rsidP="0024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445D"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вирусные и бактериальные инфекции: бронхит, ОРВИ, грипп, синусит;</w:t>
      </w:r>
    </w:p>
    <w:p w:rsidR="001C1E47" w:rsidRDefault="00BA445D" w:rsidP="0024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-раздражающие вещества в окружающей среде: выхлопные газы, спреи, духи, табачный дым;</w:t>
      </w:r>
    </w:p>
    <w:p w:rsidR="001C1E47" w:rsidRDefault="001C1E47" w:rsidP="001C1E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445D"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средства, такие как ацетилсалициловая кислота и нестероидные противовоспалительные средства;</w:t>
      </w:r>
    </w:p>
    <w:p w:rsidR="001C1E47" w:rsidRDefault="001C1E47" w:rsidP="001C1E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445D"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стрессы: волнение, страх;</w:t>
      </w:r>
    </w:p>
    <w:p w:rsidR="00BA445D" w:rsidRPr="002402E1" w:rsidRDefault="001C1E47" w:rsidP="001C1E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445D"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интенсивная физическая нагрузка;</w:t>
      </w:r>
    </w:p>
    <w:p w:rsidR="001C1E47" w:rsidRDefault="00BA445D" w:rsidP="002402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знать, какие профилактические меры следует предпринимать при бронхиальной астме, необходимо понять, от чего развивается болезнь, и что является ее причинами. Первичная профилактика подразумевает устранение, </w:t>
      </w: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всего всех причин, провоцирующих развитие бронхиальной астмы. Она рекомендуется и здоровым людям, имеющим биологические дефекты, которые могут дать старт бронхиальной астме.      Вторичная профилактика необходима для предотвращения развития осложнений у людей страдающих данным недугом, а также для сокращения числа приступов, их интенсивности и продолжительности.</w:t>
      </w:r>
    </w:p>
    <w:p w:rsidR="00BA445D" w:rsidRPr="002402E1" w:rsidRDefault="00BA445D" w:rsidP="001C1E4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lang w:eastAsia="ru-RU"/>
        </w:rPr>
        <w:t>Профилактические меры: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пациентам с бронхиальной астмой в профилактических целях назначаются противоаллергические средства;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ограничение аллергенных продуктов;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всех перьевых подушек и пуховых одеял на современные </w:t>
      </w:r>
      <w:proofErr w:type="spellStart"/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гипоаллергенные</w:t>
      </w:r>
      <w:proofErr w:type="spellEnd"/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изготовленные из синтепона, </w:t>
      </w:r>
      <w:proofErr w:type="spellStart"/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холлофайбера</w:t>
      </w:r>
      <w:proofErr w:type="spellEnd"/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(так как в этих материалах не заводятся клещи, продукты жизнедеятельности которых вызывают аллергические реакции);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накопителей пыли: ковры, мягкие игрушки, старые диваны, кресла и т. д.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курения и алкоголя;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устранение контакта с домашними животными;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проведение ежедневной влажной уборки;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во время цветения растений в сухую ветреную погоду ограничить нахождение на улице (так как именно в это время концентрация пыли в воздухе наиболее высока);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долечивать все инфекционные сезонные заболевания (синуситы, риниты, бронхиты и пр.), чтобы не дать им возможность перерасти в хроническую форму.</w:t>
      </w:r>
    </w:p>
    <w:p w:rsidR="00BA445D" w:rsidRPr="002402E1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профилактики осложнений выполнение дыхательной гимнастики;</w:t>
      </w:r>
    </w:p>
    <w:p w:rsidR="00BA445D" w:rsidRDefault="00BA445D" w:rsidP="0024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402E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ежедневные прогулки на свежем воздухе.</w:t>
      </w:r>
    </w:p>
    <w:p w:rsidR="008C4B1B" w:rsidRPr="00A31715" w:rsidRDefault="008C4B1B" w:rsidP="008C4B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1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снижение причин, провоцирующих приступы: психоэмоциональный стресс, вдыхание холодного воздуха, чрезмерные физические нагрузки, и т.п.;</w:t>
      </w:r>
    </w:p>
    <w:p w:rsidR="00EF574E" w:rsidRPr="00F87687" w:rsidRDefault="00EF574E" w:rsidP="008C4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6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Всегда носите с собой ингалятор с препаратом, который расширяет бронхи, и следите за тем, чтобы он был полным!</w:t>
      </w:r>
    </w:p>
    <w:p w:rsidR="00EF574E" w:rsidRPr="00F87687" w:rsidRDefault="00EF574E" w:rsidP="008C4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6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Диагноз «бронхиальная астма» – не приговор. Бронхиальная астма – болезнь, которую можно хорошо контролировать. Благодаря современным медицинским препаратам можно поддерживать полный контроль над астмой, что позволяет достичь максимальной адаптации больного к окружающей среде и жизни без всяких ограничений.</w:t>
      </w:r>
    </w:p>
    <w:p w:rsidR="00ED45B5" w:rsidRPr="002402E1" w:rsidRDefault="00782D24" w:rsidP="00782D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Фельдшер-лаборант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Римден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О.Р.</w:t>
      </w:r>
    </w:p>
    <w:sectPr w:rsidR="00ED45B5" w:rsidRPr="002402E1" w:rsidSect="001C1E47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29" w:rsidRDefault="00DE0929" w:rsidP="00782D24">
      <w:pPr>
        <w:spacing w:after="0" w:line="240" w:lineRule="auto"/>
      </w:pPr>
      <w:r>
        <w:separator/>
      </w:r>
    </w:p>
  </w:endnote>
  <w:endnote w:type="continuationSeparator" w:id="0">
    <w:p w:rsidR="00DE0929" w:rsidRDefault="00DE0929" w:rsidP="0078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24" w:rsidRDefault="00782D24" w:rsidP="00782D24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5A1B93C" wp14:editId="684C07C3">
          <wp:simplePos x="0" y="0"/>
          <wp:positionH relativeFrom="margin">
            <wp:posOffset>4135755</wp:posOffset>
          </wp:positionH>
          <wp:positionV relativeFrom="margin">
            <wp:posOffset>9006205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3CCB7AA" wp14:editId="5FAEA157">
          <wp:simplePos x="0" y="0"/>
          <wp:positionH relativeFrom="column">
            <wp:posOffset>4644390</wp:posOffset>
          </wp:positionH>
          <wp:positionV relativeFrom="paragraph">
            <wp:posOffset>36830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4970635E" wp14:editId="77A0E20A">
          <wp:simplePos x="0" y="0"/>
          <wp:positionH relativeFrom="column">
            <wp:posOffset>1159510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20C921D" wp14:editId="674E65BC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782D24" w:rsidRDefault="00782D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29" w:rsidRDefault="00DE0929" w:rsidP="00782D24">
      <w:pPr>
        <w:spacing w:after="0" w:line="240" w:lineRule="auto"/>
      </w:pPr>
      <w:r>
        <w:separator/>
      </w:r>
    </w:p>
  </w:footnote>
  <w:footnote w:type="continuationSeparator" w:id="0">
    <w:p w:rsidR="00DE0929" w:rsidRDefault="00DE0929" w:rsidP="0078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287"/>
    <w:multiLevelType w:val="multilevel"/>
    <w:tmpl w:val="BC7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B2945"/>
    <w:multiLevelType w:val="multilevel"/>
    <w:tmpl w:val="CB46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81FEF"/>
    <w:multiLevelType w:val="multilevel"/>
    <w:tmpl w:val="7D16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D1201"/>
    <w:multiLevelType w:val="multilevel"/>
    <w:tmpl w:val="D462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A4"/>
    <w:rsid w:val="001843C2"/>
    <w:rsid w:val="001C1E47"/>
    <w:rsid w:val="002402E1"/>
    <w:rsid w:val="00782D24"/>
    <w:rsid w:val="007940CD"/>
    <w:rsid w:val="008A15A4"/>
    <w:rsid w:val="008C4B1B"/>
    <w:rsid w:val="00925CE9"/>
    <w:rsid w:val="00B52411"/>
    <w:rsid w:val="00B60DEE"/>
    <w:rsid w:val="00BA445D"/>
    <w:rsid w:val="00DE0929"/>
    <w:rsid w:val="00E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D24"/>
  </w:style>
  <w:style w:type="paragraph" w:styleId="a6">
    <w:name w:val="footer"/>
    <w:basedOn w:val="a"/>
    <w:link w:val="a7"/>
    <w:uiPriority w:val="99"/>
    <w:unhideWhenUsed/>
    <w:rsid w:val="0078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D24"/>
  </w:style>
  <w:style w:type="paragraph" w:styleId="a6">
    <w:name w:val="footer"/>
    <w:basedOn w:val="a"/>
    <w:link w:val="a7"/>
    <w:uiPriority w:val="99"/>
    <w:unhideWhenUsed/>
    <w:rsid w:val="0078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2025-04-21T13:45:00Z</dcterms:created>
  <dcterms:modified xsi:type="dcterms:W3CDTF">2025-04-26T05:21:00Z</dcterms:modified>
</cp:coreProperties>
</file>