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7F6" w:rsidRPr="00856FB9" w:rsidRDefault="00CB68F0" w:rsidP="00F77E89">
      <w:pPr>
        <w:jc w:val="center"/>
        <w:rPr>
          <w:rFonts w:ascii="Times New Roman" w:hAnsi="Times New Roman"/>
          <w:b/>
          <w:kern w:val="32"/>
          <w:sz w:val="32"/>
          <w:szCs w:val="32"/>
          <w:lang w:eastAsia="ru-RU"/>
        </w:rPr>
      </w:pPr>
      <w:r w:rsidRPr="00856FB9">
        <w:rPr>
          <w:rFonts w:ascii="Times New Roman" w:hAnsi="Times New Roman"/>
          <w:b/>
          <w:kern w:val="32"/>
          <w:sz w:val="32"/>
          <w:szCs w:val="32"/>
          <w:lang w:eastAsia="ru-RU"/>
        </w:rPr>
        <w:t>1 марта – Международный день борьбы с наркоманией</w:t>
      </w:r>
    </w:p>
    <w:p w:rsidR="00FF5CE2" w:rsidRPr="00856FB9" w:rsidRDefault="00FF5CE2" w:rsidP="006A655D">
      <w:pPr>
        <w:spacing w:after="0" w:line="240" w:lineRule="auto"/>
        <w:ind w:firstLine="709"/>
        <w:jc w:val="both"/>
        <w:rPr>
          <w:rFonts w:ascii="Times New Roman" w:hAnsi="Times New Roman"/>
          <w:bCs/>
          <w:kern w:val="32"/>
          <w:sz w:val="28"/>
          <w:szCs w:val="28"/>
          <w:lang w:eastAsia="ru-RU"/>
        </w:rPr>
      </w:pPr>
      <w:r w:rsidRPr="00856FB9">
        <w:rPr>
          <w:rFonts w:ascii="Times New Roman" w:hAnsi="Times New Roman"/>
          <w:bCs/>
          <w:kern w:val="32"/>
          <w:sz w:val="28"/>
          <w:szCs w:val="28"/>
          <w:lang w:eastAsia="ru-RU"/>
        </w:rPr>
        <w:t xml:space="preserve">Проблема наркоманий является актуальной как для здравоохранения, так и для общества в целом. Это обусловлено тяжелыми медицинскими и социальными последствиями злоупотребления психоактивными веществами. Современные наркотические средства способны сформировать наркотическую зависимость буквально за несколько приемов. Последствия этого заболевания чрезвычайно опасны, т.к. происходят грубые нарушения функций внутренних органов, нервной системы, повреждается головной мозг, происходят характерные изменения личности. К негативным медицинским и социальным последствиям наркомании относятся: наличие ряда соматических заболеваний у пациентов, высокая частота криминогенного поведения и судимостей, нарушения семейных связей, низкий процент трудовой занятости. Распространение наркомании занимает не последнее место и в числе причин высокой смертности, низкой рождаемости и низкой продолжительности жизни в республике. Наркоманы способствуют распространению ВИЧ-инфекции, вирусных гепатитов, венерических болезней и других опасных инфекционных заболеваний.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856FB9">
        <w:rPr>
          <w:rFonts w:ascii="Times New Roman" w:hAnsi="Times New Roman"/>
          <w:bCs/>
          <w:kern w:val="32"/>
          <w:sz w:val="28"/>
          <w:szCs w:val="28"/>
          <w:lang w:eastAsia="ru-RU"/>
        </w:rPr>
        <w:t>За 2024 год количество лиц, выявленных с впервые установленным диагнозом наркомании (первичная заболеваемость) в Витебской области снизилось по сравнению с 2023 годом с 54 до</w:t>
      </w:r>
      <w:r w:rsidRPr="001864FC">
        <w:rPr>
          <w:rFonts w:ascii="Times New Roman" w:hAnsi="Times New Roman"/>
          <w:bCs/>
          <w:kern w:val="32"/>
          <w:sz w:val="28"/>
          <w:szCs w:val="28"/>
          <w:lang w:eastAsia="ru-RU"/>
        </w:rPr>
        <w:t xml:space="preserve"> 48 случаев (на 11,1%), токсикоманов выявлено 11 человек (2023 год – 14). Количество выявленных потребителей наркотических и токсических веществ с вредными последствиями составило 1</w:t>
      </w:r>
      <w:r>
        <w:rPr>
          <w:rFonts w:ascii="Times New Roman" w:hAnsi="Times New Roman"/>
          <w:bCs/>
          <w:kern w:val="32"/>
          <w:sz w:val="28"/>
          <w:szCs w:val="28"/>
          <w:lang w:eastAsia="ru-RU"/>
        </w:rPr>
        <w:t>09 человек и снизилось по сравнению с 2023 годом</w:t>
      </w:r>
      <w:r w:rsidRPr="001864FC">
        <w:rPr>
          <w:rFonts w:ascii="Times New Roman" w:hAnsi="Times New Roman"/>
          <w:bCs/>
          <w:kern w:val="32"/>
          <w:sz w:val="28"/>
          <w:szCs w:val="28"/>
          <w:lang w:eastAsia="ru-RU"/>
        </w:rPr>
        <w:t xml:space="preserve"> на 12,1% (-15 человек). Количество несовершеннолетних, находившихся под профилактическим наблюдением, составило 9 человек (2023 год – 17).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Общее количество потребителей наркотических и других психоактивных веществ, наблюдающихся в наркологических кабинетах учреждений здравоохранения области, составило </w:t>
      </w:r>
      <w:r>
        <w:rPr>
          <w:rFonts w:ascii="Times New Roman" w:hAnsi="Times New Roman"/>
          <w:bCs/>
          <w:kern w:val="32"/>
          <w:sz w:val="28"/>
          <w:szCs w:val="28"/>
          <w:lang w:eastAsia="ru-RU"/>
        </w:rPr>
        <w:t>970 человек и снизилось по сравнению с 2023 годом</w:t>
      </w:r>
      <w:r w:rsidRPr="001864FC">
        <w:rPr>
          <w:rFonts w:ascii="Times New Roman" w:hAnsi="Times New Roman"/>
          <w:bCs/>
          <w:kern w:val="32"/>
          <w:sz w:val="28"/>
          <w:szCs w:val="28"/>
          <w:lang w:eastAsia="ru-RU"/>
        </w:rPr>
        <w:t xml:space="preserve"> на 3,0%. Рост произошел по лицам с синдромом зависимости от наркотических веществ с 439 до 441 человека. Несовершеннолетних потребителей наркотиков и психоактивных веществ по области наблюдается 8 человек, их кол</w:t>
      </w:r>
      <w:r>
        <w:rPr>
          <w:rFonts w:ascii="Times New Roman" w:hAnsi="Times New Roman"/>
          <w:bCs/>
          <w:kern w:val="32"/>
          <w:sz w:val="28"/>
          <w:szCs w:val="28"/>
          <w:lang w:eastAsia="ru-RU"/>
        </w:rPr>
        <w:t>ичество снизилось по сравнению с 2023 годом</w:t>
      </w:r>
      <w:r w:rsidRPr="001864FC">
        <w:rPr>
          <w:rFonts w:ascii="Times New Roman" w:hAnsi="Times New Roman"/>
          <w:bCs/>
          <w:kern w:val="32"/>
          <w:sz w:val="28"/>
          <w:szCs w:val="28"/>
          <w:lang w:eastAsia="ru-RU"/>
        </w:rPr>
        <w:t xml:space="preserve"> на 42,9% (11 человек).</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 xml:space="preserve">Среди наблюдаемых лиц 22,9% потребляют психостимуляторы, 24,5% потребляют </w:t>
      </w:r>
      <w:r>
        <w:rPr>
          <w:rFonts w:ascii="Times New Roman" w:hAnsi="Times New Roman"/>
          <w:bCs/>
          <w:kern w:val="32"/>
          <w:sz w:val="28"/>
          <w:szCs w:val="28"/>
          <w:lang w:eastAsia="ru-RU"/>
        </w:rPr>
        <w:t xml:space="preserve">каннабис и каннабиноиды, 22,7% </w:t>
      </w:r>
      <w:r w:rsidRPr="001864FC">
        <w:rPr>
          <w:rFonts w:ascii="Times New Roman" w:hAnsi="Times New Roman"/>
          <w:bCs/>
          <w:kern w:val="32"/>
          <w:sz w:val="28"/>
          <w:szCs w:val="28"/>
          <w:lang w:eastAsia="ru-RU"/>
        </w:rPr>
        <w:t>– наркотики опийной группы, седативные, снотворные и другие психоактивные вещества</w:t>
      </w:r>
      <w:r>
        <w:rPr>
          <w:rFonts w:ascii="Times New Roman" w:hAnsi="Times New Roman"/>
          <w:bCs/>
          <w:kern w:val="32"/>
          <w:sz w:val="28"/>
          <w:szCs w:val="28"/>
          <w:lang w:eastAsia="ru-RU"/>
        </w:rPr>
        <w:t xml:space="preserve"> </w:t>
      </w:r>
      <w:r w:rsidRPr="001864FC">
        <w:rPr>
          <w:rFonts w:ascii="Times New Roman" w:hAnsi="Times New Roman"/>
          <w:bCs/>
          <w:kern w:val="32"/>
          <w:sz w:val="28"/>
          <w:szCs w:val="28"/>
          <w:lang w:eastAsia="ru-RU"/>
        </w:rPr>
        <w:t xml:space="preserve">– 11,6%. Страдают </w:t>
      </w:r>
      <w:proofErr w:type="spellStart"/>
      <w:r w:rsidRPr="001864FC">
        <w:rPr>
          <w:rFonts w:ascii="Times New Roman" w:hAnsi="Times New Roman"/>
          <w:bCs/>
          <w:kern w:val="32"/>
          <w:sz w:val="28"/>
          <w:szCs w:val="28"/>
          <w:lang w:eastAsia="ru-RU"/>
        </w:rPr>
        <w:t>полинаркоманией</w:t>
      </w:r>
      <w:proofErr w:type="spellEnd"/>
      <w:r w:rsidRPr="001864FC">
        <w:rPr>
          <w:rFonts w:ascii="Times New Roman" w:hAnsi="Times New Roman"/>
          <w:bCs/>
          <w:kern w:val="32"/>
          <w:sz w:val="28"/>
          <w:szCs w:val="28"/>
          <w:lang w:eastAsia="ru-RU"/>
        </w:rPr>
        <w:t xml:space="preserve"> – 18,3%.</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Среди потребителей наркотиков, обращающихс</w:t>
      </w:r>
      <w:r>
        <w:rPr>
          <w:rFonts w:ascii="Times New Roman" w:hAnsi="Times New Roman"/>
          <w:bCs/>
          <w:kern w:val="32"/>
          <w:sz w:val="28"/>
          <w:szCs w:val="28"/>
          <w:lang w:eastAsia="ru-RU"/>
        </w:rPr>
        <w:t xml:space="preserve">я за медицинской помощью, 0,8% </w:t>
      </w:r>
      <w:r w:rsidRPr="001864FC">
        <w:rPr>
          <w:rFonts w:ascii="Times New Roman" w:hAnsi="Times New Roman"/>
          <w:bCs/>
          <w:kern w:val="32"/>
          <w:sz w:val="28"/>
          <w:szCs w:val="28"/>
          <w:lang w:eastAsia="ru-RU"/>
        </w:rPr>
        <w:t>– в возрасте до 18 лет, 6,8% – 19-2</w:t>
      </w:r>
      <w:r>
        <w:rPr>
          <w:rFonts w:ascii="Times New Roman" w:hAnsi="Times New Roman"/>
          <w:bCs/>
          <w:kern w:val="32"/>
          <w:sz w:val="28"/>
          <w:szCs w:val="28"/>
          <w:lang w:eastAsia="ru-RU"/>
        </w:rPr>
        <w:t xml:space="preserve">5 лет, 15,8%, – 26-30 лет, 16% </w:t>
      </w:r>
      <w:r w:rsidRPr="001864FC">
        <w:rPr>
          <w:rFonts w:ascii="Times New Roman" w:hAnsi="Times New Roman"/>
          <w:bCs/>
          <w:kern w:val="32"/>
          <w:sz w:val="28"/>
          <w:szCs w:val="28"/>
          <w:lang w:eastAsia="ru-RU"/>
        </w:rPr>
        <w:t>– 31-35 лет, 25,3% –</w:t>
      </w:r>
      <w:r>
        <w:rPr>
          <w:rFonts w:ascii="Times New Roman" w:hAnsi="Times New Roman"/>
          <w:bCs/>
          <w:kern w:val="32"/>
          <w:sz w:val="28"/>
          <w:szCs w:val="28"/>
          <w:lang w:eastAsia="ru-RU"/>
        </w:rPr>
        <w:t xml:space="preserve"> 36-40 лет, 40,4% </w:t>
      </w:r>
      <w:r w:rsidRPr="001864FC">
        <w:rPr>
          <w:rFonts w:ascii="Times New Roman" w:hAnsi="Times New Roman"/>
          <w:bCs/>
          <w:kern w:val="32"/>
          <w:sz w:val="28"/>
          <w:szCs w:val="28"/>
          <w:lang w:eastAsia="ru-RU"/>
        </w:rPr>
        <w:t>–</w:t>
      </w:r>
      <w:r>
        <w:rPr>
          <w:rFonts w:ascii="Times New Roman" w:hAnsi="Times New Roman"/>
          <w:bCs/>
          <w:kern w:val="32"/>
          <w:sz w:val="28"/>
          <w:szCs w:val="28"/>
          <w:lang w:eastAsia="ru-RU"/>
        </w:rPr>
        <w:t xml:space="preserve"> 18-30 лет, 16,0% </w:t>
      </w:r>
      <w:r w:rsidRPr="001864FC">
        <w:rPr>
          <w:rFonts w:ascii="Times New Roman" w:hAnsi="Times New Roman"/>
          <w:bCs/>
          <w:kern w:val="32"/>
          <w:sz w:val="28"/>
          <w:szCs w:val="28"/>
          <w:lang w:eastAsia="ru-RU"/>
        </w:rPr>
        <w:t>– 31-35 лет, 12,2% – 51-60 лет, 0,3% – свыше 60 лет. Таким образом, 64.7% потр</w:t>
      </w:r>
      <w:r>
        <w:rPr>
          <w:rFonts w:ascii="Times New Roman" w:hAnsi="Times New Roman"/>
          <w:bCs/>
          <w:kern w:val="32"/>
          <w:sz w:val="28"/>
          <w:szCs w:val="28"/>
          <w:lang w:eastAsia="ru-RU"/>
        </w:rPr>
        <w:t xml:space="preserve">ебителей наркотических веществ </w:t>
      </w:r>
      <w:r w:rsidRPr="001864FC">
        <w:rPr>
          <w:rFonts w:ascii="Times New Roman" w:hAnsi="Times New Roman"/>
          <w:bCs/>
          <w:kern w:val="32"/>
          <w:sz w:val="28"/>
          <w:szCs w:val="28"/>
          <w:lang w:eastAsia="ru-RU"/>
        </w:rPr>
        <w:t>– это молодые люди в возрасте до 40 лет.</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Большинство потребителей наркотических средств (74,1%) не работают и не учатся, 22,5% работают, до 1% учащиеся.</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lastRenderedPageBreak/>
        <w:t xml:space="preserve">64.4% не имеют семьи, 15.5% разведены. </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69,8% потребителей проживают в городских населенных пунктах с населением свыше 100 тыс. чел., 18,6% в городах от 50тыс. до 100 тыс. жителей, 5,4% в городских населенных пунктах до 10 тыс. жителей, 3,4% - в сельских населенных пунктах, 2,9% - в городских населенных пунктах от 10 тыс. до 50 тыс.</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70,4% наблюдаемых лиц имеют судимость.</w:t>
      </w:r>
    </w:p>
    <w:p w:rsidR="001864FC" w:rsidRP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В соответствии с методикой, утвержденной приказом Министерства здравоохранения Республики Беларусь от 11.06.2024 года № 838 «О системе мониторинга наркологической ситуации в Республике Беларусь», проведена оценка ситуации, связанной с потреблением наркотических средств, психотропных веществ и его последствий, по Витебской области за 2024 год.</w:t>
      </w:r>
    </w:p>
    <w:p w:rsidR="001864FC" w:rsidRDefault="001864FC" w:rsidP="001864FC">
      <w:pPr>
        <w:spacing w:after="0" w:line="240" w:lineRule="auto"/>
        <w:ind w:firstLine="709"/>
        <w:jc w:val="both"/>
        <w:rPr>
          <w:rFonts w:ascii="Times New Roman" w:hAnsi="Times New Roman"/>
          <w:bCs/>
          <w:kern w:val="32"/>
          <w:sz w:val="28"/>
          <w:szCs w:val="28"/>
          <w:lang w:eastAsia="ru-RU"/>
        </w:rPr>
      </w:pPr>
      <w:r w:rsidRPr="001864FC">
        <w:rPr>
          <w:rFonts w:ascii="Times New Roman" w:hAnsi="Times New Roman"/>
          <w:bCs/>
          <w:kern w:val="32"/>
          <w:sz w:val="28"/>
          <w:szCs w:val="28"/>
          <w:lang w:eastAsia="ru-RU"/>
        </w:rPr>
        <w:t>По расчетному среднему баллу всех показателей оценки ситуации, связанной с потреблением наркотических средств, психотропных веществ и его последствий, наркологическая ситуация в Витебской области в 2024 году ситуация оставалась стабильной.</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Негативными факторами оценки ситуации, связанной с потреблением наркотических средств, психотропных веществ и его последствий, являлся рост количества лиц по сравнению с трехлетним предыдущим периодом:</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совершивших преступления, связанные с незаконным оборотом наркотических средств, психотропных веществ, их прекурсоров и аналогов;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потребляющих каннабис и каннабиноиды;</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впервые в жизни взятых под диспансерное наблюдение в связи с синдромом зависимости от наркотических средств за счет лиц, употребляющих каннабиноиды, и сочетанного употребления наркотических средств;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отмечается рост количества состоящих на диспансерном наблюдении лиц, употребляющих психостимуляторы, и с сочетанным употреблением наркотических средств.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 </w:t>
      </w:r>
      <w:r w:rsidRPr="0044520B">
        <w:rPr>
          <w:rFonts w:ascii="Times New Roman" w:hAnsi="Times New Roman"/>
          <w:bCs/>
          <w:kern w:val="32"/>
          <w:sz w:val="28"/>
          <w:szCs w:val="28"/>
          <w:lang w:eastAsia="ru-RU"/>
        </w:rPr>
        <w:t>отмечается рост количества случаев заражения ВИЧ-инфекцией вследствие употребления наркотических средств.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В 2024 году отмечается снижение активности работы кабинетов заместительной терапии метадоном за счет снижения количества их пациентов.</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Pr>
          <w:rFonts w:ascii="Times New Roman" w:hAnsi="Times New Roman"/>
          <w:bCs/>
          <w:kern w:val="32"/>
          <w:sz w:val="28"/>
          <w:szCs w:val="28"/>
          <w:lang w:eastAsia="ru-RU"/>
        </w:rPr>
        <w:t xml:space="preserve">На базе стационара УЗ «Витебский областной клинический центр </w:t>
      </w:r>
      <w:r w:rsidRPr="0044520B">
        <w:rPr>
          <w:rFonts w:ascii="Times New Roman" w:hAnsi="Times New Roman"/>
          <w:bCs/>
          <w:kern w:val="32"/>
          <w:sz w:val="28"/>
          <w:szCs w:val="28"/>
          <w:lang w:eastAsia="ru-RU"/>
        </w:rPr>
        <w:t xml:space="preserve"> психиатрии и наркологии»</w:t>
      </w:r>
      <w:r>
        <w:rPr>
          <w:rFonts w:ascii="Times New Roman" w:hAnsi="Times New Roman"/>
          <w:bCs/>
          <w:kern w:val="32"/>
          <w:sz w:val="28"/>
          <w:szCs w:val="28"/>
          <w:lang w:eastAsia="ru-RU"/>
        </w:rPr>
        <w:t xml:space="preserve"> (далее УЗ «ВОКЦПиН</w:t>
      </w:r>
      <w:r w:rsidRPr="0044520B">
        <w:rPr>
          <w:rFonts w:ascii="Times New Roman" w:hAnsi="Times New Roman"/>
          <w:bCs/>
          <w:kern w:val="32"/>
          <w:sz w:val="28"/>
          <w:szCs w:val="28"/>
          <w:lang w:eastAsia="ru-RU"/>
        </w:rPr>
        <w:t>»</w:t>
      </w:r>
      <w:r>
        <w:rPr>
          <w:rFonts w:ascii="Times New Roman" w:hAnsi="Times New Roman"/>
          <w:bCs/>
          <w:kern w:val="32"/>
          <w:sz w:val="28"/>
          <w:szCs w:val="28"/>
          <w:lang w:eastAsia="ru-RU"/>
        </w:rPr>
        <w:t>)</w:t>
      </w:r>
      <w:r w:rsidRPr="0044520B">
        <w:rPr>
          <w:rFonts w:ascii="Times New Roman" w:hAnsi="Times New Roman"/>
          <w:bCs/>
          <w:kern w:val="32"/>
          <w:sz w:val="28"/>
          <w:szCs w:val="28"/>
          <w:lang w:eastAsia="ru-RU"/>
        </w:rPr>
        <w:t xml:space="preserve"> функционирует наркологическое реабилитационное отделение, в котором предусмотрена программа долгосрочной медико-социальной реабилитации лиц, страдающих синдромом зависимости от наркотических средств, психотропных веществ, их аналогов, токсических или</w:t>
      </w:r>
      <w:r w:rsidR="000A5F78">
        <w:rPr>
          <w:rFonts w:ascii="Times New Roman" w:hAnsi="Times New Roman"/>
          <w:bCs/>
          <w:kern w:val="32"/>
          <w:sz w:val="28"/>
          <w:szCs w:val="28"/>
          <w:lang w:eastAsia="ru-RU"/>
        </w:rPr>
        <w:t xml:space="preserve"> других одурманивающих веществ. </w:t>
      </w:r>
      <w:r w:rsidRPr="0044520B">
        <w:rPr>
          <w:rFonts w:ascii="Times New Roman" w:hAnsi="Times New Roman"/>
          <w:bCs/>
          <w:kern w:val="32"/>
          <w:sz w:val="28"/>
          <w:szCs w:val="28"/>
          <w:lang w:eastAsia="ru-RU"/>
        </w:rPr>
        <w:t>Такж</w:t>
      </w:r>
      <w:r>
        <w:rPr>
          <w:rFonts w:ascii="Times New Roman" w:hAnsi="Times New Roman"/>
          <w:bCs/>
          <w:kern w:val="32"/>
          <w:sz w:val="28"/>
          <w:szCs w:val="28"/>
          <w:lang w:eastAsia="ru-RU"/>
        </w:rPr>
        <w:t xml:space="preserve">е </w:t>
      </w:r>
      <w:r w:rsidRPr="0044520B">
        <w:rPr>
          <w:rFonts w:ascii="Times New Roman" w:hAnsi="Times New Roman"/>
          <w:bCs/>
          <w:kern w:val="32"/>
          <w:sz w:val="28"/>
          <w:szCs w:val="28"/>
          <w:lang w:eastAsia="ru-RU"/>
        </w:rPr>
        <w:t xml:space="preserve"> внедрен амбулаторный этап медицинской реабилитации наркологических пациентов, разработана программа медицинской реабилитации пациентов с синдромом зависимости от психоактивных веществ в амбулаторных условиях.</w:t>
      </w:r>
    </w:p>
    <w:p w:rsidR="0044520B" w:rsidRPr="0044520B" w:rsidRDefault="0044520B" w:rsidP="000A5F78">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 xml:space="preserve">На базе </w:t>
      </w:r>
      <w:r>
        <w:rPr>
          <w:rFonts w:ascii="Times New Roman" w:hAnsi="Times New Roman"/>
          <w:bCs/>
          <w:kern w:val="32"/>
          <w:sz w:val="28"/>
          <w:szCs w:val="28"/>
          <w:lang w:eastAsia="ru-RU"/>
        </w:rPr>
        <w:t>УЗ «ВОКЦПиН»</w:t>
      </w:r>
      <w:r w:rsidRPr="0044520B">
        <w:rPr>
          <w:rFonts w:ascii="Times New Roman" w:hAnsi="Times New Roman"/>
          <w:bCs/>
          <w:kern w:val="32"/>
          <w:sz w:val="28"/>
          <w:szCs w:val="28"/>
          <w:lang w:eastAsia="ru-RU"/>
        </w:rPr>
        <w:t xml:space="preserve"> с 25.07.2024 на функциональной основе организован реабилитационный центр для лиц, страдающих хроническим </w:t>
      </w:r>
      <w:r w:rsidRPr="0044520B">
        <w:rPr>
          <w:rFonts w:ascii="Times New Roman" w:hAnsi="Times New Roman"/>
          <w:bCs/>
          <w:kern w:val="32"/>
          <w:sz w:val="28"/>
          <w:szCs w:val="28"/>
          <w:lang w:eastAsia="ru-RU"/>
        </w:rPr>
        <w:lastRenderedPageBreak/>
        <w:t>алкоголизмом, наркоманией и токсикоманией (далее – реабилитационный центр). Также отделение реабилитации зависимых пациентов функционирует в УЗ «Полоцкая областная психиатрическая больница».</w:t>
      </w:r>
    </w:p>
    <w:p w:rsidR="0044520B" w:rsidRPr="0044520B" w:rsidRDefault="0044520B" w:rsidP="0044520B">
      <w:pPr>
        <w:spacing w:after="0" w:line="240" w:lineRule="auto"/>
        <w:ind w:firstLine="709"/>
        <w:jc w:val="both"/>
        <w:rPr>
          <w:rFonts w:ascii="Times New Roman" w:hAnsi="Times New Roman"/>
          <w:bCs/>
          <w:kern w:val="32"/>
          <w:sz w:val="28"/>
          <w:szCs w:val="28"/>
          <w:lang w:eastAsia="ru-RU"/>
        </w:rPr>
      </w:pPr>
      <w:r w:rsidRPr="0044520B">
        <w:rPr>
          <w:rFonts w:ascii="Times New Roman" w:hAnsi="Times New Roman"/>
          <w:bCs/>
          <w:kern w:val="32"/>
          <w:sz w:val="28"/>
          <w:szCs w:val="28"/>
          <w:lang w:eastAsia="ru-RU"/>
        </w:rPr>
        <w:t xml:space="preserve">В октябре 2024 г. проведен углубленный анализ и оценка эффективности применяемых реабилитационных программ для пациентов, страдающих синдромом зависимости от психоактивных веществ. </w:t>
      </w:r>
      <w:proofErr w:type="spellStart"/>
      <w:r w:rsidRPr="0044520B">
        <w:rPr>
          <w:rFonts w:ascii="Times New Roman" w:hAnsi="Times New Roman"/>
          <w:bCs/>
          <w:kern w:val="32"/>
          <w:sz w:val="28"/>
          <w:szCs w:val="28"/>
          <w:lang w:eastAsia="ru-RU"/>
        </w:rPr>
        <w:t>Катамнестически</w:t>
      </w:r>
      <w:proofErr w:type="spellEnd"/>
      <w:r w:rsidRPr="0044520B">
        <w:rPr>
          <w:rFonts w:ascii="Times New Roman" w:hAnsi="Times New Roman"/>
          <w:bCs/>
          <w:kern w:val="32"/>
          <w:sz w:val="28"/>
          <w:szCs w:val="28"/>
          <w:lang w:eastAsia="ru-RU"/>
        </w:rPr>
        <w:t xml:space="preserve"> проанализированы результаты стационарной реабилитации в отношении 155 пациентов – жителей г. Витебска и Витебского района. Ремиссия от 3-х до 9 месяцев отмечена у 48 пациентов, что составляет 31%. </w:t>
      </w:r>
    </w:p>
    <w:p w:rsidR="00AD436A" w:rsidRPr="00AD436A" w:rsidRDefault="00AD436A" w:rsidP="00AD436A">
      <w:pPr>
        <w:spacing w:after="0" w:line="240" w:lineRule="auto"/>
        <w:ind w:firstLine="709"/>
        <w:jc w:val="both"/>
        <w:rPr>
          <w:rFonts w:ascii="Times New Roman" w:hAnsi="Times New Roman"/>
          <w:bCs/>
          <w:kern w:val="32"/>
          <w:sz w:val="28"/>
          <w:szCs w:val="28"/>
          <w:lang w:eastAsia="ru-RU"/>
        </w:rPr>
      </w:pPr>
      <w:r w:rsidRPr="00AD436A">
        <w:rPr>
          <w:rFonts w:ascii="Times New Roman" w:hAnsi="Times New Roman"/>
          <w:bCs/>
          <w:kern w:val="32"/>
          <w:sz w:val="28"/>
          <w:szCs w:val="28"/>
          <w:lang w:eastAsia="ru-RU"/>
        </w:rPr>
        <w:t xml:space="preserve">Информационно-образовательные мероприятия регулярно проводятся на антинаркотической площадке </w:t>
      </w:r>
      <w:r>
        <w:rPr>
          <w:rFonts w:ascii="Times New Roman" w:hAnsi="Times New Roman"/>
          <w:bCs/>
          <w:kern w:val="32"/>
          <w:sz w:val="28"/>
          <w:szCs w:val="28"/>
          <w:lang w:eastAsia="ru-RU"/>
        </w:rPr>
        <w:t>«ВОКЦПиН»</w:t>
      </w:r>
      <w:r w:rsidRPr="00AD436A">
        <w:rPr>
          <w:rFonts w:ascii="Times New Roman" w:hAnsi="Times New Roman"/>
          <w:bCs/>
          <w:kern w:val="32"/>
          <w:sz w:val="28"/>
          <w:szCs w:val="28"/>
          <w:lang w:eastAsia="ru-RU"/>
        </w:rPr>
        <w:t xml:space="preserve">, расположенной на базе подросткового наркологического отделения по адресу: </w:t>
      </w:r>
      <w:proofErr w:type="spellStart"/>
      <w:r w:rsidRPr="00AD436A">
        <w:rPr>
          <w:rFonts w:ascii="Times New Roman" w:hAnsi="Times New Roman"/>
          <w:bCs/>
          <w:kern w:val="32"/>
          <w:sz w:val="28"/>
          <w:szCs w:val="28"/>
          <w:lang w:eastAsia="ru-RU"/>
        </w:rPr>
        <w:t>г.Витебск</w:t>
      </w:r>
      <w:proofErr w:type="spellEnd"/>
      <w:r w:rsidRPr="00AD436A">
        <w:rPr>
          <w:rFonts w:ascii="Times New Roman" w:hAnsi="Times New Roman"/>
          <w:bCs/>
          <w:kern w:val="32"/>
          <w:sz w:val="28"/>
          <w:szCs w:val="28"/>
          <w:lang w:eastAsia="ru-RU"/>
        </w:rPr>
        <w:t xml:space="preserve">, пр-т Московский, 64 (тел. 68-94-38). </w:t>
      </w:r>
    </w:p>
    <w:p w:rsidR="000A5F78" w:rsidRPr="000A5F78" w:rsidRDefault="00AD436A" w:rsidP="000A5F78">
      <w:pPr>
        <w:spacing w:after="0" w:line="240" w:lineRule="auto"/>
        <w:ind w:firstLine="709"/>
        <w:jc w:val="both"/>
        <w:rPr>
          <w:rFonts w:ascii="Times New Roman" w:hAnsi="Times New Roman"/>
          <w:bCs/>
          <w:kern w:val="32"/>
          <w:sz w:val="28"/>
          <w:szCs w:val="28"/>
          <w:lang w:eastAsia="ru-RU"/>
        </w:rPr>
      </w:pPr>
      <w:r w:rsidRPr="00AD436A">
        <w:rPr>
          <w:rFonts w:ascii="Times New Roman" w:hAnsi="Times New Roman"/>
          <w:bCs/>
          <w:kern w:val="32"/>
          <w:sz w:val="28"/>
          <w:szCs w:val="28"/>
          <w:lang w:eastAsia="ru-RU"/>
        </w:rPr>
        <w:t xml:space="preserve">В работе антинаркотической площадки, используются очки виртуальной реальности, показывающие состояние наркотического опьянения, программно-аппаратный комплекс «Вредные привычки» с возможностью просканировать организм подростка с демонстрацией в реальном времени влияния на организм различных пагубных привычек (алкоголизм, курение (парение), </w:t>
      </w:r>
      <w:proofErr w:type="spellStart"/>
      <w:r w:rsidRPr="00AD436A">
        <w:rPr>
          <w:rFonts w:ascii="Times New Roman" w:hAnsi="Times New Roman"/>
          <w:bCs/>
          <w:kern w:val="32"/>
          <w:sz w:val="28"/>
          <w:szCs w:val="28"/>
          <w:lang w:eastAsia="ru-RU"/>
        </w:rPr>
        <w:t>снюс</w:t>
      </w:r>
      <w:proofErr w:type="spellEnd"/>
      <w:r w:rsidRPr="00AD436A">
        <w:rPr>
          <w:rFonts w:ascii="Times New Roman" w:hAnsi="Times New Roman"/>
          <w:bCs/>
          <w:kern w:val="32"/>
          <w:sz w:val="28"/>
          <w:szCs w:val="28"/>
          <w:lang w:eastAsia="ru-RU"/>
        </w:rPr>
        <w:t>, наркотики, летучие токсические вещества). Воссоздана комната наркопотребителя с использованием тренажера-манекена с выносным электрическим контроллером для отработки</w:t>
      </w:r>
      <w:r w:rsidR="00DA119F">
        <w:rPr>
          <w:rFonts w:ascii="Times New Roman" w:hAnsi="Times New Roman"/>
          <w:bCs/>
          <w:kern w:val="32"/>
          <w:sz w:val="28"/>
          <w:szCs w:val="28"/>
          <w:lang w:eastAsia="ru-RU"/>
        </w:rPr>
        <w:t xml:space="preserve"> </w:t>
      </w:r>
      <w:bookmarkStart w:id="0" w:name="_GoBack"/>
      <w:bookmarkEnd w:id="0"/>
      <w:r w:rsidR="000A5F78" w:rsidRPr="000A5F78">
        <w:rPr>
          <w:rFonts w:ascii="Times New Roman" w:hAnsi="Times New Roman"/>
          <w:bCs/>
          <w:kern w:val="32"/>
          <w:sz w:val="28"/>
          <w:szCs w:val="28"/>
          <w:lang w:eastAsia="ru-RU"/>
        </w:rPr>
        <w:t xml:space="preserve">приемов сердечно-легочной реанимации, 3D органы человека в реальном размере в норме и с визуализацией патологий от употребления тех или иных психоактивных веществ. Имеется конференц-комната, оснащенная планшетами, ТВ-установкой для обсуждения полученных знаний и обратной связи. </w:t>
      </w:r>
    </w:p>
    <w:p w:rsidR="000A5F78" w:rsidRPr="000A5F78" w:rsidRDefault="000A5F78" w:rsidP="000A5F78">
      <w:pPr>
        <w:spacing w:after="0" w:line="240" w:lineRule="auto"/>
        <w:ind w:firstLine="709"/>
        <w:jc w:val="both"/>
        <w:rPr>
          <w:rFonts w:ascii="Times New Roman" w:hAnsi="Times New Roman"/>
          <w:bCs/>
          <w:kern w:val="32"/>
          <w:sz w:val="28"/>
          <w:szCs w:val="28"/>
          <w:lang w:eastAsia="ru-RU"/>
        </w:rPr>
      </w:pPr>
      <w:r w:rsidRPr="000A5F78">
        <w:rPr>
          <w:rFonts w:ascii="Times New Roman" w:hAnsi="Times New Roman"/>
          <w:bCs/>
          <w:kern w:val="32"/>
          <w:sz w:val="28"/>
          <w:szCs w:val="28"/>
          <w:lang w:eastAsia="ru-RU"/>
        </w:rPr>
        <w:t>По вопросам лечения наркотической зависимости, в том числе а</w:t>
      </w:r>
      <w:r>
        <w:rPr>
          <w:rFonts w:ascii="Times New Roman" w:hAnsi="Times New Roman"/>
          <w:bCs/>
          <w:kern w:val="32"/>
          <w:sz w:val="28"/>
          <w:szCs w:val="28"/>
          <w:lang w:eastAsia="ru-RU"/>
        </w:rPr>
        <w:t>нонимно, можно обратиться в УЗ «ВОКЦПиН»,</w:t>
      </w:r>
      <w:r w:rsidRPr="000A5F78">
        <w:rPr>
          <w:rFonts w:ascii="Times New Roman" w:hAnsi="Times New Roman"/>
          <w:bCs/>
          <w:kern w:val="32"/>
          <w:sz w:val="28"/>
          <w:szCs w:val="28"/>
          <w:lang w:eastAsia="ru-RU"/>
        </w:rPr>
        <w:t xml:space="preserve"> в стационар по адресу: пос. </w:t>
      </w:r>
      <w:proofErr w:type="spellStart"/>
      <w:r w:rsidRPr="000A5F78">
        <w:rPr>
          <w:rFonts w:ascii="Times New Roman" w:hAnsi="Times New Roman"/>
          <w:bCs/>
          <w:kern w:val="32"/>
          <w:sz w:val="28"/>
          <w:szCs w:val="28"/>
          <w:lang w:eastAsia="ru-RU"/>
        </w:rPr>
        <w:t>Витьба</w:t>
      </w:r>
      <w:proofErr w:type="spellEnd"/>
      <w:r w:rsidRPr="000A5F78">
        <w:rPr>
          <w:rFonts w:ascii="Times New Roman" w:hAnsi="Times New Roman"/>
          <w:bCs/>
          <w:kern w:val="32"/>
          <w:sz w:val="28"/>
          <w:szCs w:val="28"/>
          <w:lang w:eastAsia="ru-RU"/>
        </w:rPr>
        <w:t>, ул.</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Центральная, 1-а, тел.(8-0212) 69-29-85 или в диспансер по адресу: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 xml:space="preserve">Витебск, ул. Коммунистическая, 1\3, тел. (8-0212) 61-45-80. Анонимная помощь оказывается специалистами </w:t>
      </w:r>
      <w:proofErr w:type="spellStart"/>
      <w:r w:rsidRPr="000A5F78">
        <w:rPr>
          <w:rFonts w:ascii="Times New Roman" w:hAnsi="Times New Roman"/>
          <w:bCs/>
          <w:kern w:val="32"/>
          <w:sz w:val="28"/>
          <w:szCs w:val="28"/>
          <w:lang w:eastAsia="ru-RU"/>
        </w:rPr>
        <w:t>психонаркологического</w:t>
      </w:r>
      <w:proofErr w:type="spellEnd"/>
      <w:r w:rsidRPr="000A5F78">
        <w:rPr>
          <w:rFonts w:ascii="Times New Roman" w:hAnsi="Times New Roman"/>
          <w:bCs/>
          <w:kern w:val="32"/>
          <w:sz w:val="28"/>
          <w:szCs w:val="28"/>
          <w:lang w:eastAsia="ru-RU"/>
        </w:rPr>
        <w:t xml:space="preserve"> отделения Центра по адресу: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Витебск, ул.</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Н.</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Терешковой, 30 (поликлиника №1 г.</w:t>
      </w:r>
      <w:r>
        <w:rPr>
          <w:rFonts w:ascii="Times New Roman" w:hAnsi="Times New Roman"/>
          <w:bCs/>
          <w:kern w:val="32"/>
          <w:sz w:val="28"/>
          <w:szCs w:val="28"/>
          <w:lang w:eastAsia="ru-RU"/>
        </w:rPr>
        <w:t xml:space="preserve"> </w:t>
      </w:r>
      <w:r w:rsidRPr="000A5F78">
        <w:rPr>
          <w:rFonts w:ascii="Times New Roman" w:hAnsi="Times New Roman"/>
          <w:bCs/>
          <w:kern w:val="32"/>
          <w:sz w:val="28"/>
          <w:szCs w:val="28"/>
          <w:lang w:eastAsia="ru-RU"/>
        </w:rPr>
        <w:t>Витебска, 4-й этаж), телефон анонимной р</w:t>
      </w:r>
      <w:r>
        <w:rPr>
          <w:rFonts w:ascii="Times New Roman" w:hAnsi="Times New Roman"/>
          <w:bCs/>
          <w:kern w:val="32"/>
          <w:sz w:val="28"/>
          <w:szCs w:val="28"/>
          <w:lang w:eastAsia="ru-RU"/>
        </w:rPr>
        <w:t xml:space="preserve">егистратуры (8-0212) 61-45-76. </w:t>
      </w:r>
      <w:r w:rsidRPr="000A5F78">
        <w:rPr>
          <w:rFonts w:ascii="Times New Roman" w:hAnsi="Times New Roman"/>
          <w:bCs/>
          <w:kern w:val="32"/>
          <w:sz w:val="28"/>
          <w:szCs w:val="28"/>
          <w:lang w:eastAsia="ru-RU"/>
        </w:rPr>
        <w:t>Круглосуточно работает теле</w:t>
      </w:r>
      <w:r>
        <w:rPr>
          <w:rFonts w:ascii="Times New Roman" w:hAnsi="Times New Roman"/>
          <w:bCs/>
          <w:kern w:val="32"/>
          <w:sz w:val="28"/>
          <w:szCs w:val="28"/>
          <w:lang w:eastAsia="ru-RU"/>
        </w:rPr>
        <w:t>фон доверия (8-0212) 61-60-60.</w:t>
      </w:r>
      <w:r w:rsidRPr="000A5F78">
        <w:rPr>
          <w:rFonts w:ascii="Times New Roman" w:hAnsi="Times New Roman"/>
          <w:bCs/>
          <w:kern w:val="32"/>
          <w:sz w:val="28"/>
          <w:szCs w:val="28"/>
          <w:lang w:eastAsia="ru-RU"/>
        </w:rPr>
        <w:t xml:space="preserve"> Также за медицинской помощью можно обратиться к врачу психиатру-наркологу по месту жительства.</w:t>
      </w:r>
    </w:p>
    <w:p w:rsidR="006A10A3" w:rsidRDefault="006A10A3" w:rsidP="006A10A3">
      <w:pPr>
        <w:spacing w:after="0" w:line="240" w:lineRule="auto"/>
        <w:ind w:firstLine="709"/>
        <w:jc w:val="both"/>
        <w:rPr>
          <w:rFonts w:ascii="Times New Roman" w:hAnsi="Times New Roman"/>
          <w:bCs/>
          <w:kern w:val="32"/>
          <w:sz w:val="28"/>
          <w:szCs w:val="28"/>
          <w:lang w:eastAsia="ru-RU"/>
        </w:rPr>
      </w:pPr>
    </w:p>
    <w:p w:rsidR="00CE77F6" w:rsidRDefault="00CE77F6" w:rsidP="00564D5F">
      <w:pPr>
        <w:spacing w:after="0" w:line="276" w:lineRule="auto"/>
        <w:ind w:firstLine="709"/>
        <w:jc w:val="both"/>
        <w:rPr>
          <w:rFonts w:ascii="Times New Roman" w:hAnsi="Times New Roman"/>
          <w:bCs/>
          <w:kern w:val="32"/>
          <w:sz w:val="28"/>
          <w:szCs w:val="28"/>
          <w:lang w:eastAsia="ru-RU"/>
        </w:rPr>
      </w:pPr>
    </w:p>
    <w:p w:rsidR="00E71CA5" w:rsidRPr="00E71CA5" w:rsidRDefault="003B64F4" w:rsidP="003B64F4">
      <w:pPr>
        <w:tabs>
          <w:tab w:val="left" w:pos="6525"/>
        </w:tabs>
        <w:spacing w:after="0" w:line="280" w:lineRule="exact"/>
        <w:jc w:val="both"/>
        <w:rPr>
          <w:rFonts w:ascii="Times New Roman" w:hAnsi="Times New Roman"/>
          <w:bCs/>
          <w:kern w:val="32"/>
          <w:sz w:val="28"/>
          <w:szCs w:val="28"/>
          <w:lang w:eastAsia="ru-RU"/>
        </w:rPr>
      </w:pPr>
      <w:r>
        <w:rPr>
          <w:rFonts w:ascii="Times New Roman" w:hAnsi="Times New Roman"/>
          <w:bCs/>
          <w:kern w:val="32"/>
          <w:sz w:val="28"/>
          <w:szCs w:val="28"/>
          <w:lang w:eastAsia="ru-RU"/>
        </w:rPr>
        <w:t>Врач психиатр-нарколог</w:t>
      </w:r>
      <w:r w:rsidR="00E71CA5" w:rsidRPr="00E71CA5">
        <w:rPr>
          <w:rFonts w:ascii="Times New Roman" w:hAnsi="Times New Roman"/>
          <w:bCs/>
          <w:kern w:val="32"/>
          <w:sz w:val="28"/>
          <w:szCs w:val="28"/>
          <w:lang w:eastAsia="ru-RU"/>
        </w:rPr>
        <w:t xml:space="preserve"> УЗ </w:t>
      </w:r>
      <w:r w:rsidR="00E71CA5">
        <w:rPr>
          <w:rFonts w:ascii="Times New Roman" w:hAnsi="Times New Roman"/>
          <w:bCs/>
          <w:kern w:val="32"/>
          <w:sz w:val="28"/>
          <w:szCs w:val="28"/>
          <w:lang w:eastAsia="ru-RU"/>
        </w:rPr>
        <w:t>«</w:t>
      </w:r>
      <w:proofErr w:type="spellStart"/>
      <w:r>
        <w:rPr>
          <w:rFonts w:ascii="Times New Roman" w:hAnsi="Times New Roman"/>
          <w:bCs/>
          <w:kern w:val="32"/>
          <w:sz w:val="28"/>
          <w:szCs w:val="28"/>
          <w:lang w:eastAsia="ru-RU"/>
        </w:rPr>
        <w:t>ВОКЦП</w:t>
      </w:r>
      <w:r w:rsidR="00E71CA5">
        <w:rPr>
          <w:rFonts w:ascii="Times New Roman" w:hAnsi="Times New Roman"/>
          <w:bCs/>
          <w:kern w:val="32"/>
          <w:sz w:val="28"/>
          <w:szCs w:val="28"/>
          <w:lang w:eastAsia="ru-RU"/>
        </w:rPr>
        <w:t>и</w:t>
      </w:r>
      <w:r>
        <w:rPr>
          <w:rFonts w:ascii="Times New Roman" w:hAnsi="Times New Roman"/>
          <w:bCs/>
          <w:kern w:val="32"/>
          <w:sz w:val="28"/>
          <w:szCs w:val="28"/>
          <w:lang w:eastAsia="ru-RU"/>
        </w:rPr>
        <w:t>Н</w:t>
      </w:r>
      <w:proofErr w:type="spellEnd"/>
      <w:r w:rsidR="00E71CA5">
        <w:rPr>
          <w:rFonts w:ascii="Times New Roman" w:hAnsi="Times New Roman"/>
          <w:bCs/>
          <w:kern w:val="32"/>
          <w:sz w:val="28"/>
          <w:szCs w:val="28"/>
          <w:lang w:eastAsia="ru-RU"/>
        </w:rPr>
        <w:t>»</w:t>
      </w:r>
      <w:r>
        <w:rPr>
          <w:rFonts w:ascii="Times New Roman" w:hAnsi="Times New Roman"/>
          <w:bCs/>
          <w:kern w:val="32"/>
          <w:sz w:val="28"/>
          <w:szCs w:val="28"/>
          <w:lang w:eastAsia="ru-RU"/>
        </w:rPr>
        <w:tab/>
      </w:r>
      <w:proofErr w:type="spellStart"/>
      <w:r>
        <w:rPr>
          <w:rFonts w:ascii="Times New Roman" w:hAnsi="Times New Roman"/>
          <w:bCs/>
          <w:kern w:val="32"/>
          <w:sz w:val="28"/>
          <w:szCs w:val="28"/>
          <w:lang w:eastAsia="ru-RU"/>
        </w:rPr>
        <w:t>И.Н.Щелкунова</w:t>
      </w:r>
      <w:proofErr w:type="spellEnd"/>
    </w:p>
    <w:p w:rsidR="00CE77F6" w:rsidRDefault="00CE77F6" w:rsidP="00E71CA5">
      <w:pPr>
        <w:spacing w:after="0" w:line="280" w:lineRule="exact"/>
        <w:jc w:val="both"/>
        <w:rPr>
          <w:rFonts w:ascii="Times New Roman" w:hAnsi="Times New Roman"/>
          <w:bCs/>
          <w:kern w:val="32"/>
          <w:sz w:val="28"/>
          <w:szCs w:val="28"/>
          <w:lang w:eastAsia="ru-RU"/>
        </w:rPr>
      </w:pPr>
    </w:p>
    <w:sectPr w:rsidR="00CE77F6" w:rsidSect="00564D5F">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56152"/>
    <w:multiLevelType w:val="hybridMultilevel"/>
    <w:tmpl w:val="EF5A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AEA57C9"/>
    <w:multiLevelType w:val="multilevel"/>
    <w:tmpl w:val="0EF08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8465C8"/>
    <w:multiLevelType w:val="hybridMultilevel"/>
    <w:tmpl w:val="637C16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5AFD56E7"/>
    <w:multiLevelType w:val="hybridMultilevel"/>
    <w:tmpl w:val="C0DC4936"/>
    <w:lvl w:ilvl="0" w:tplc="0419000F">
      <w:start w:val="1"/>
      <w:numFmt w:val="decimal"/>
      <w:lvlText w:val="%1."/>
      <w:lvlJc w:val="left"/>
      <w:pPr>
        <w:ind w:left="785"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D4101"/>
    <w:rsid w:val="00041073"/>
    <w:rsid w:val="000A5F78"/>
    <w:rsid w:val="000B2A71"/>
    <w:rsid w:val="000B57B0"/>
    <w:rsid w:val="000C05C9"/>
    <w:rsid w:val="000E4DE6"/>
    <w:rsid w:val="000E60E4"/>
    <w:rsid w:val="000E610F"/>
    <w:rsid w:val="0010017F"/>
    <w:rsid w:val="00124A83"/>
    <w:rsid w:val="001318F2"/>
    <w:rsid w:val="001570ED"/>
    <w:rsid w:val="001864FC"/>
    <w:rsid w:val="00195A1B"/>
    <w:rsid w:val="00196A2B"/>
    <w:rsid w:val="00207B52"/>
    <w:rsid w:val="0021321B"/>
    <w:rsid w:val="00276AB6"/>
    <w:rsid w:val="002B1462"/>
    <w:rsid w:val="002E0080"/>
    <w:rsid w:val="003710A7"/>
    <w:rsid w:val="003A218C"/>
    <w:rsid w:val="003B64F4"/>
    <w:rsid w:val="003D403B"/>
    <w:rsid w:val="003F24A9"/>
    <w:rsid w:val="0044520B"/>
    <w:rsid w:val="00447EE3"/>
    <w:rsid w:val="004556B2"/>
    <w:rsid w:val="00474114"/>
    <w:rsid w:val="004D2149"/>
    <w:rsid w:val="004D39EC"/>
    <w:rsid w:val="004D6AFC"/>
    <w:rsid w:val="00564D5F"/>
    <w:rsid w:val="005A3CB8"/>
    <w:rsid w:val="00615EF6"/>
    <w:rsid w:val="00656C68"/>
    <w:rsid w:val="0066718B"/>
    <w:rsid w:val="006A10A3"/>
    <w:rsid w:val="006A655D"/>
    <w:rsid w:val="006B1269"/>
    <w:rsid w:val="006D4101"/>
    <w:rsid w:val="007463D6"/>
    <w:rsid w:val="00747B53"/>
    <w:rsid w:val="00774ADB"/>
    <w:rsid w:val="007956FC"/>
    <w:rsid w:val="007A6858"/>
    <w:rsid w:val="007F488E"/>
    <w:rsid w:val="00811DEB"/>
    <w:rsid w:val="00844C99"/>
    <w:rsid w:val="00856FB9"/>
    <w:rsid w:val="0088041D"/>
    <w:rsid w:val="008D458C"/>
    <w:rsid w:val="008D4D4A"/>
    <w:rsid w:val="008E46B9"/>
    <w:rsid w:val="008F1D76"/>
    <w:rsid w:val="008F5890"/>
    <w:rsid w:val="009B140A"/>
    <w:rsid w:val="00A13F77"/>
    <w:rsid w:val="00A31812"/>
    <w:rsid w:val="00A607F2"/>
    <w:rsid w:val="00AB3197"/>
    <w:rsid w:val="00AC2C73"/>
    <w:rsid w:val="00AC310A"/>
    <w:rsid w:val="00AD436A"/>
    <w:rsid w:val="00B03FAB"/>
    <w:rsid w:val="00B07C3F"/>
    <w:rsid w:val="00B22BFD"/>
    <w:rsid w:val="00B253C3"/>
    <w:rsid w:val="00B84580"/>
    <w:rsid w:val="00BA624D"/>
    <w:rsid w:val="00BE2457"/>
    <w:rsid w:val="00BE3AA4"/>
    <w:rsid w:val="00BE494F"/>
    <w:rsid w:val="00BF6B7D"/>
    <w:rsid w:val="00C15F3A"/>
    <w:rsid w:val="00C5787E"/>
    <w:rsid w:val="00C62DCC"/>
    <w:rsid w:val="00C91963"/>
    <w:rsid w:val="00CA359E"/>
    <w:rsid w:val="00CA5CAE"/>
    <w:rsid w:val="00CA78ED"/>
    <w:rsid w:val="00CB45B7"/>
    <w:rsid w:val="00CB68F0"/>
    <w:rsid w:val="00CE77F6"/>
    <w:rsid w:val="00CF55FE"/>
    <w:rsid w:val="00D2352D"/>
    <w:rsid w:val="00D432D4"/>
    <w:rsid w:val="00D55651"/>
    <w:rsid w:val="00D7466C"/>
    <w:rsid w:val="00D92547"/>
    <w:rsid w:val="00DA0579"/>
    <w:rsid w:val="00DA119F"/>
    <w:rsid w:val="00DB4A4A"/>
    <w:rsid w:val="00DD279E"/>
    <w:rsid w:val="00E71CA5"/>
    <w:rsid w:val="00F3131B"/>
    <w:rsid w:val="00F42538"/>
    <w:rsid w:val="00F53579"/>
    <w:rsid w:val="00F77E89"/>
    <w:rsid w:val="00F8745E"/>
    <w:rsid w:val="00F979E8"/>
    <w:rsid w:val="00FE0233"/>
    <w:rsid w:val="00FF5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78D390"/>
  <w15:docId w15:val="{659AECAC-6CDE-4909-A9D2-BDDA127E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AB6"/>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D4101"/>
    <w:pPr>
      <w:ind w:left="720"/>
      <w:contextualSpacing/>
    </w:pPr>
  </w:style>
  <w:style w:type="paragraph" w:styleId="a4">
    <w:name w:val="Balloon Text"/>
    <w:basedOn w:val="a"/>
    <w:link w:val="a5"/>
    <w:uiPriority w:val="99"/>
    <w:semiHidden/>
    <w:rsid w:val="007956F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locked/>
    <w:rsid w:val="007956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9351489">
      <w:bodyDiv w:val="1"/>
      <w:marLeft w:val="0"/>
      <w:marRight w:val="0"/>
      <w:marTop w:val="0"/>
      <w:marBottom w:val="0"/>
      <w:divBdr>
        <w:top w:val="none" w:sz="0" w:space="0" w:color="auto"/>
        <w:left w:val="none" w:sz="0" w:space="0" w:color="auto"/>
        <w:bottom w:val="none" w:sz="0" w:space="0" w:color="auto"/>
        <w:right w:val="none" w:sz="0" w:space="0" w:color="auto"/>
      </w:divBdr>
    </w:div>
    <w:div w:id="172794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A2E1F-49C4-4757-A2BD-A457D128E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3</Pages>
  <Words>939</Words>
  <Characters>6857</Characters>
  <Application>Microsoft Office Word</Application>
  <DocSecurity>0</DocSecurity>
  <Lines>57</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Регистратура 2</dc:creator>
  <cp:keywords/>
  <dc:description/>
  <cp:lastModifiedBy>Наташа</cp:lastModifiedBy>
  <cp:revision>62</cp:revision>
  <cp:lastPrinted>2023-08-18T05:35:00Z</cp:lastPrinted>
  <dcterms:created xsi:type="dcterms:W3CDTF">2022-02-12T06:06:00Z</dcterms:created>
  <dcterms:modified xsi:type="dcterms:W3CDTF">2025-02-26T12:22:00Z</dcterms:modified>
</cp:coreProperties>
</file>