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35" w:rsidRPr="00F90D36" w:rsidRDefault="00F90D36" w:rsidP="00133435">
      <w:pPr>
        <w:pStyle w:val="a3"/>
        <w:shd w:val="clear" w:color="auto" w:fill="FFFFFF"/>
        <w:spacing w:before="0" w:beforeAutospacing="0" w:after="275" w:afterAutospacing="0" w:line="326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Интересная охота (бобр и выдра)</w:t>
      </w:r>
    </w:p>
    <w:p w:rsidR="00F90D36" w:rsidRDefault="00F90D36" w:rsidP="00F90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33435" w:rsidRPr="00F90D36">
        <w:rPr>
          <w:b/>
          <w:color w:val="000000"/>
          <w:sz w:val="28"/>
          <w:szCs w:val="28"/>
        </w:rPr>
        <w:t>С 1 сентября</w:t>
      </w:r>
      <w:r w:rsidR="00133435" w:rsidRPr="00133435">
        <w:rPr>
          <w:color w:val="000000"/>
          <w:sz w:val="28"/>
          <w:szCs w:val="28"/>
        </w:rPr>
        <w:t xml:space="preserve"> откры</w:t>
      </w:r>
      <w:r>
        <w:rPr>
          <w:color w:val="000000"/>
          <w:sz w:val="28"/>
          <w:szCs w:val="28"/>
        </w:rPr>
        <w:t>л</w:t>
      </w:r>
      <w:r w:rsidR="00133435" w:rsidRPr="00133435">
        <w:rPr>
          <w:color w:val="000000"/>
          <w:sz w:val="28"/>
          <w:szCs w:val="28"/>
        </w:rPr>
        <w:t>ас</w:t>
      </w:r>
      <w:r>
        <w:rPr>
          <w:color w:val="000000"/>
          <w:sz w:val="28"/>
          <w:szCs w:val="28"/>
        </w:rPr>
        <w:t>ь</w:t>
      </w:r>
      <w:r w:rsidR="00133435" w:rsidRPr="00133435">
        <w:rPr>
          <w:color w:val="000000"/>
          <w:sz w:val="28"/>
          <w:szCs w:val="28"/>
        </w:rPr>
        <w:t xml:space="preserve"> охота на бобра и выдру, ко</w:t>
      </w:r>
      <w:r>
        <w:rPr>
          <w:color w:val="000000"/>
          <w:sz w:val="28"/>
          <w:szCs w:val="28"/>
        </w:rPr>
        <w:t xml:space="preserve">торая продлится </w:t>
      </w:r>
      <w:r w:rsidRPr="00F90D36">
        <w:rPr>
          <w:b/>
          <w:color w:val="000000"/>
          <w:sz w:val="28"/>
          <w:szCs w:val="28"/>
        </w:rPr>
        <w:t>до 31 марта 2026</w:t>
      </w:r>
      <w:r w:rsidR="00133435" w:rsidRPr="00F90D36">
        <w:rPr>
          <w:b/>
          <w:color w:val="000000"/>
          <w:sz w:val="28"/>
          <w:szCs w:val="28"/>
        </w:rPr>
        <w:t xml:space="preserve"> года.</w:t>
      </w:r>
      <w:r w:rsidR="00133435" w:rsidRPr="00133435">
        <w:rPr>
          <w:color w:val="000000"/>
          <w:sz w:val="28"/>
          <w:szCs w:val="28"/>
        </w:rPr>
        <w:t> </w:t>
      </w:r>
      <w:proofErr w:type="gramStart"/>
      <w:r w:rsidR="00133435" w:rsidRPr="00133435">
        <w:rPr>
          <w:color w:val="000000"/>
          <w:sz w:val="28"/>
          <w:szCs w:val="28"/>
        </w:rPr>
        <w:t xml:space="preserve">Охота на бобра и выдру разрешается как </w:t>
      </w:r>
      <w:r w:rsidR="00133435" w:rsidRPr="00F90D36">
        <w:rPr>
          <w:b/>
          <w:color w:val="000000"/>
          <w:sz w:val="28"/>
          <w:szCs w:val="28"/>
        </w:rPr>
        <w:t>ружейным</w:t>
      </w:r>
      <w:r w:rsidR="00133435" w:rsidRPr="00133435">
        <w:rPr>
          <w:color w:val="000000"/>
          <w:sz w:val="28"/>
          <w:szCs w:val="28"/>
        </w:rPr>
        <w:t xml:space="preserve"> (из засады, с подхода, с подъезда с маломерных судов, на норах), так и </w:t>
      </w:r>
      <w:proofErr w:type="spellStart"/>
      <w:r w:rsidR="00133435" w:rsidRPr="00F90D36">
        <w:rPr>
          <w:b/>
          <w:color w:val="000000"/>
          <w:sz w:val="28"/>
          <w:szCs w:val="28"/>
        </w:rPr>
        <w:t>безружейным</w:t>
      </w:r>
      <w:proofErr w:type="spellEnd"/>
      <w:r w:rsidR="00133435" w:rsidRPr="00133435">
        <w:rPr>
          <w:color w:val="000000"/>
          <w:sz w:val="28"/>
          <w:szCs w:val="28"/>
        </w:rPr>
        <w:t xml:space="preserve"> (на норах, с использованием капканов или ловушек (кроме петель)) </w:t>
      </w:r>
      <w:r w:rsidR="00133435" w:rsidRPr="00F90D36">
        <w:rPr>
          <w:b/>
          <w:color w:val="000000"/>
          <w:sz w:val="28"/>
          <w:szCs w:val="28"/>
        </w:rPr>
        <w:t>способами</w:t>
      </w:r>
      <w:r w:rsidR="00133435" w:rsidRPr="00133435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133435" w:rsidRPr="00133435">
        <w:rPr>
          <w:color w:val="000000"/>
          <w:sz w:val="28"/>
          <w:szCs w:val="28"/>
        </w:rPr>
        <w:t>В качестве орудий охоты разрешается использ</w:t>
      </w:r>
      <w:r>
        <w:rPr>
          <w:color w:val="000000"/>
          <w:sz w:val="28"/>
          <w:szCs w:val="28"/>
        </w:rPr>
        <w:t>овать нарезное охотничье оружие</w:t>
      </w:r>
      <w:r w:rsidR="00133435" w:rsidRPr="00133435">
        <w:rPr>
          <w:color w:val="000000"/>
          <w:sz w:val="28"/>
          <w:szCs w:val="28"/>
        </w:rPr>
        <w:t>, гладкоствольное оружие с применением патронов, снаряженных пулей или картечью, охотничьи луки и арбалеты, при охоте с подъезда - маломерные суда без двигателя или с неработающим двигателем, охотничьих собак (кроме гончих и борзых), капканы, ловушки (кроме петель).</w:t>
      </w:r>
      <w:r>
        <w:rPr>
          <w:color w:val="000000"/>
          <w:sz w:val="28"/>
          <w:szCs w:val="28"/>
        </w:rPr>
        <w:t xml:space="preserve"> </w:t>
      </w:r>
      <w:r w:rsidR="00133435" w:rsidRPr="00133435">
        <w:rPr>
          <w:color w:val="000000"/>
          <w:sz w:val="28"/>
          <w:szCs w:val="28"/>
        </w:rPr>
        <w:t xml:space="preserve">Охота на бобра и выдру разрешается как в светлое, так и в темное время суток. Следует обратить внимание, что при </w:t>
      </w:r>
      <w:proofErr w:type="spellStart"/>
      <w:r w:rsidR="00133435" w:rsidRPr="00133435">
        <w:rPr>
          <w:color w:val="000000"/>
          <w:sz w:val="28"/>
          <w:szCs w:val="28"/>
        </w:rPr>
        <w:t>безружейной</w:t>
      </w:r>
      <w:proofErr w:type="spellEnd"/>
      <w:r w:rsidR="00133435" w:rsidRPr="00133435">
        <w:rPr>
          <w:color w:val="000000"/>
          <w:sz w:val="28"/>
          <w:szCs w:val="28"/>
        </w:rPr>
        <w:t xml:space="preserve"> охоте с капканами или ловушками их установка (снятие), проверка, </w:t>
      </w:r>
      <w:proofErr w:type="spellStart"/>
      <w:r w:rsidR="00133435" w:rsidRPr="00133435">
        <w:rPr>
          <w:color w:val="000000"/>
          <w:sz w:val="28"/>
          <w:szCs w:val="28"/>
        </w:rPr>
        <w:t>настораживание</w:t>
      </w:r>
      <w:proofErr w:type="spellEnd"/>
      <w:r w:rsidR="00133435" w:rsidRPr="00133435">
        <w:rPr>
          <w:color w:val="000000"/>
          <w:sz w:val="28"/>
          <w:szCs w:val="28"/>
        </w:rPr>
        <w:t xml:space="preserve"> и извлечение добытых животных допускаются только в светлое время суток. Обращаем особое внимание охотников, что ружейная охота на бобра и выдру в темное время суток разрешается способами из засады, с подхода и только по разовым охотничьим путевкам к разрешению (сроком действия не более 24 часов), а также с обязательным назначением и в присутствии руководителя охоты.</w:t>
      </w:r>
      <w:r>
        <w:rPr>
          <w:color w:val="000000"/>
          <w:sz w:val="28"/>
          <w:szCs w:val="28"/>
        </w:rPr>
        <w:t xml:space="preserve"> </w:t>
      </w:r>
    </w:p>
    <w:p w:rsidR="00133435" w:rsidRPr="00133435" w:rsidRDefault="00F90D36" w:rsidP="00F90D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33435" w:rsidRPr="00133435">
        <w:rPr>
          <w:color w:val="000000"/>
          <w:sz w:val="28"/>
          <w:szCs w:val="28"/>
        </w:rPr>
        <w:t xml:space="preserve">В ходе осуществления </w:t>
      </w:r>
      <w:proofErr w:type="spellStart"/>
      <w:r w:rsidR="00133435" w:rsidRPr="00133435">
        <w:rPr>
          <w:color w:val="000000"/>
          <w:sz w:val="28"/>
          <w:szCs w:val="28"/>
        </w:rPr>
        <w:t>безружейной</w:t>
      </w:r>
      <w:proofErr w:type="spellEnd"/>
      <w:r w:rsidR="00133435" w:rsidRPr="00133435">
        <w:rPr>
          <w:color w:val="000000"/>
          <w:sz w:val="28"/>
          <w:szCs w:val="28"/>
        </w:rPr>
        <w:t xml:space="preserve"> охоты на бобра и (или) выдру допускается добыча норки американской и ондатры, случайно </w:t>
      </w:r>
      <w:proofErr w:type="gramStart"/>
      <w:r w:rsidR="00133435" w:rsidRPr="00133435">
        <w:rPr>
          <w:color w:val="000000"/>
          <w:sz w:val="28"/>
          <w:szCs w:val="28"/>
        </w:rPr>
        <w:t>попавших</w:t>
      </w:r>
      <w:proofErr w:type="gramEnd"/>
      <w:r w:rsidR="00133435" w:rsidRPr="00133435">
        <w:rPr>
          <w:color w:val="000000"/>
          <w:sz w:val="28"/>
          <w:szCs w:val="28"/>
        </w:rPr>
        <w:t xml:space="preserve"> в установленные на бобра и (или) выдру капканы или другие ловушки. При этом</w:t>
      </w:r>
      <w:proofErr w:type="gramStart"/>
      <w:r w:rsidR="00133435" w:rsidRPr="00133435">
        <w:rPr>
          <w:color w:val="000000"/>
          <w:sz w:val="28"/>
          <w:szCs w:val="28"/>
        </w:rPr>
        <w:t>,</w:t>
      </w:r>
      <w:proofErr w:type="gramEnd"/>
      <w:r w:rsidR="00133435" w:rsidRPr="00133435">
        <w:rPr>
          <w:color w:val="000000"/>
          <w:sz w:val="28"/>
          <w:szCs w:val="28"/>
        </w:rPr>
        <w:t xml:space="preserve"> охотником на оборотной стороне охотничьей путевки к разрешению указываются вид животного (норка американская или ондатра) и дата добычи по каждому случайно добытому животному до его извлечения из капкана или ловушки.</w:t>
      </w:r>
    </w:p>
    <w:p w:rsidR="00133435" w:rsidRPr="00133435" w:rsidRDefault="00F90D36" w:rsidP="00F90D36">
      <w:pPr>
        <w:pStyle w:val="a3"/>
        <w:shd w:val="clear" w:color="auto" w:fill="FFFFFF"/>
        <w:spacing w:before="0" w:beforeAutospacing="0" w:after="0" w:afterAutospacing="0" w:line="32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="00133435" w:rsidRPr="00133435">
        <w:rPr>
          <w:color w:val="000000"/>
          <w:sz w:val="28"/>
          <w:szCs w:val="28"/>
        </w:rPr>
        <w:t>При обнаружении охотником</w:t>
      </w:r>
      <w:r>
        <w:rPr>
          <w:color w:val="000000"/>
          <w:sz w:val="28"/>
          <w:szCs w:val="28"/>
        </w:rPr>
        <w:t>,</w:t>
      </w:r>
      <w:r w:rsidR="00133435" w:rsidRPr="00133435">
        <w:rPr>
          <w:color w:val="000000"/>
          <w:sz w:val="28"/>
          <w:szCs w:val="28"/>
        </w:rPr>
        <w:t xml:space="preserve"> в установленном им на бобра или выдру капкане (ловушке)</w:t>
      </w:r>
      <w:r>
        <w:rPr>
          <w:color w:val="000000"/>
          <w:sz w:val="28"/>
          <w:szCs w:val="28"/>
        </w:rPr>
        <w:t>,</w:t>
      </w:r>
      <w:r w:rsidR="00133435" w:rsidRPr="00133435">
        <w:rPr>
          <w:color w:val="000000"/>
          <w:sz w:val="28"/>
          <w:szCs w:val="28"/>
        </w:rPr>
        <w:t xml:space="preserve"> другого охотничьего животного нормируемых видов или дикого животного, относящегося к виду, включенному в Красную книгу Республики Беларусь, охотник, не изымая животное из капкана или другой ловушки, должен проинформировать об этом должностное лицо пользователя охотничьих угодий.</w:t>
      </w:r>
      <w:proofErr w:type="gramEnd"/>
    </w:p>
    <w:p w:rsidR="00133435" w:rsidRDefault="00F90D36" w:rsidP="00133435">
      <w:pPr>
        <w:pStyle w:val="a3"/>
        <w:shd w:val="clear" w:color="auto" w:fill="FFFFFF"/>
        <w:spacing w:before="0" w:beforeAutospacing="0" w:after="275" w:afterAutospacing="0" w:line="32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33435" w:rsidRPr="00133435">
        <w:rPr>
          <w:color w:val="000000"/>
          <w:sz w:val="28"/>
          <w:szCs w:val="28"/>
        </w:rPr>
        <w:t>В случае попадания в капкан или другую ловушку выдры в процессе добычи охотником бобра (или наоборот) разрешение закрывается по фактически добытому животному.</w:t>
      </w:r>
    </w:p>
    <w:p w:rsidR="00F90D36" w:rsidRPr="00F90D36" w:rsidRDefault="00F90D36" w:rsidP="00F90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D36">
        <w:rPr>
          <w:rFonts w:ascii="Times New Roman" w:hAnsi="Times New Roman" w:cs="Times New Roman"/>
          <w:sz w:val="28"/>
          <w:szCs w:val="28"/>
        </w:rPr>
        <w:t xml:space="preserve">Старший госинспектор </w:t>
      </w:r>
    </w:p>
    <w:p w:rsidR="00F90D36" w:rsidRPr="00F90D36" w:rsidRDefault="00F90D36" w:rsidP="00F90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D36">
        <w:rPr>
          <w:rFonts w:ascii="Times New Roman" w:hAnsi="Times New Roman" w:cs="Times New Roman"/>
          <w:sz w:val="28"/>
          <w:szCs w:val="28"/>
        </w:rPr>
        <w:t xml:space="preserve">Браславской </w:t>
      </w:r>
      <w:proofErr w:type="gramStart"/>
      <w:r w:rsidRPr="00F90D36">
        <w:rPr>
          <w:rFonts w:ascii="Times New Roman" w:hAnsi="Times New Roman" w:cs="Times New Roman"/>
          <w:sz w:val="28"/>
          <w:szCs w:val="28"/>
        </w:rPr>
        <w:t>МРИ</w:t>
      </w:r>
      <w:proofErr w:type="gramEnd"/>
      <w:r w:rsidRPr="00F90D36">
        <w:rPr>
          <w:rFonts w:ascii="Times New Roman" w:hAnsi="Times New Roman" w:cs="Times New Roman"/>
          <w:sz w:val="28"/>
          <w:szCs w:val="28"/>
        </w:rPr>
        <w:t xml:space="preserve"> ОЖ и РМ</w:t>
      </w:r>
    </w:p>
    <w:p w:rsidR="00F90D36" w:rsidRPr="00F90D36" w:rsidRDefault="00F90D36" w:rsidP="00F90D36">
      <w:pPr>
        <w:rPr>
          <w:sz w:val="28"/>
          <w:szCs w:val="28"/>
        </w:rPr>
      </w:pPr>
      <w:r w:rsidRPr="00F90D36">
        <w:rPr>
          <w:rFonts w:ascii="Times New Roman" w:hAnsi="Times New Roman" w:cs="Times New Roman"/>
          <w:sz w:val="28"/>
          <w:szCs w:val="28"/>
        </w:rPr>
        <w:t>при Президенте Республики Беларусь:                               В.Н. Егоренков</w:t>
      </w:r>
    </w:p>
    <w:p w:rsidR="00F90D36" w:rsidRPr="00133435" w:rsidRDefault="00F90D36" w:rsidP="00133435">
      <w:pPr>
        <w:pStyle w:val="a3"/>
        <w:shd w:val="clear" w:color="auto" w:fill="FFFFFF"/>
        <w:spacing w:before="0" w:beforeAutospacing="0" w:after="275" w:afterAutospacing="0" w:line="326" w:lineRule="atLeast"/>
        <w:jc w:val="both"/>
        <w:rPr>
          <w:color w:val="000000"/>
          <w:sz w:val="28"/>
          <w:szCs w:val="28"/>
        </w:rPr>
      </w:pPr>
    </w:p>
    <w:sectPr w:rsidR="00F90D36" w:rsidRPr="00133435" w:rsidSect="0069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33435"/>
    <w:rsid w:val="00133435"/>
    <w:rsid w:val="006963EF"/>
    <w:rsid w:val="00F9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4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2025-09-15T11:48:00Z</cp:lastPrinted>
  <dcterms:created xsi:type="dcterms:W3CDTF">2025-09-15T09:51:00Z</dcterms:created>
  <dcterms:modified xsi:type="dcterms:W3CDTF">2025-09-15T11:48:00Z</dcterms:modified>
</cp:coreProperties>
</file>