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CD8" w:rsidRPr="00B27CD8" w:rsidRDefault="00B27CD8" w:rsidP="00B27CD8">
      <w:pPr>
        <w:rPr>
          <w:color w:val="000000"/>
          <w:sz w:val="30"/>
          <w:szCs w:val="30"/>
        </w:rPr>
      </w:pPr>
      <w:r w:rsidRPr="00B27CD8">
        <w:rPr>
          <w:color w:val="000000"/>
          <w:sz w:val="21"/>
          <w:szCs w:val="30"/>
        </w:rPr>
        <w:t xml:space="preserve">                                                   </w:t>
      </w:r>
      <w:r w:rsidRPr="00B27CD8">
        <w:rPr>
          <w:color w:val="000000"/>
          <w:sz w:val="30"/>
          <w:szCs w:val="30"/>
        </w:rPr>
        <w:t>Телефонные мошенники</w:t>
      </w:r>
    </w:p>
    <w:p w:rsidR="00B27CD8" w:rsidRPr="00B27CD8" w:rsidRDefault="00B27CD8" w:rsidP="00B27CD8">
      <w:pPr>
        <w:rPr>
          <w:rFonts w:ascii="Roboto-Regular" w:hAnsi="Roboto-Regular"/>
          <w:color w:val="000000"/>
          <w:sz w:val="30"/>
          <w:szCs w:val="30"/>
        </w:rPr>
      </w:pPr>
    </w:p>
    <w:p w:rsidR="00B27CD8" w:rsidRPr="00B27CD8" w:rsidRDefault="00B27CD8" w:rsidP="00B27CD8">
      <w:pPr>
        <w:ind w:firstLine="708"/>
        <w:jc w:val="both"/>
        <w:rPr>
          <w:sz w:val="30"/>
        </w:rPr>
      </w:pPr>
      <w:r w:rsidRPr="00B27CD8">
        <w:rPr>
          <w:color w:val="000000"/>
          <w:sz w:val="30"/>
          <w:szCs w:val="30"/>
        </w:rPr>
        <w:t>В последние годы телефонные мошенничества стали насущн</w:t>
      </w:r>
      <w:r w:rsidRPr="00B27CD8">
        <w:rPr>
          <w:color w:val="000000"/>
          <w:sz w:val="30"/>
          <w:szCs w:val="30"/>
        </w:rPr>
        <w:t>ой проблемой для жителей республики</w:t>
      </w:r>
      <w:r w:rsidRPr="00B27CD8">
        <w:rPr>
          <w:color w:val="000000"/>
          <w:sz w:val="30"/>
          <w:szCs w:val="30"/>
        </w:rPr>
        <w:t>. На сегодняшний день наряду с постоянно появляющимися способами обмана не теряют актуальности звонки от «родственников», которые якобы попали в беду. Эта история знакома многим, но, к сожалению, доверчивые граждане продолжают передавать крупные суммы пособникам аферистов.</w:t>
      </w:r>
    </w:p>
    <w:p w:rsidR="00B27CD8" w:rsidRPr="00B27CD8" w:rsidRDefault="00B27CD8" w:rsidP="00B27CD8">
      <w:pPr>
        <w:ind w:firstLine="708"/>
        <w:jc w:val="both"/>
        <w:rPr>
          <w:sz w:val="30"/>
        </w:rPr>
      </w:pPr>
      <w:r w:rsidRPr="00B27CD8">
        <w:rPr>
          <w:color w:val="000000"/>
          <w:sz w:val="30"/>
        </w:rPr>
        <w:t>Суть мошенничества проста и продумана до мелочей. Обычно жертвой становится пожилой человек, который получает звонок от человека, представляющегося его близким. Звонивший, как правило, начинает разговор с фразы: «Мама, я в больнице!», что сразу вызывает у собеседника тревогу. После этого связь обрывается, создавая у жертвы ощущение срочности и паники. Спустя некоторое время поступает новый звонок, на этот раз от «правоохранителя». Здесь мошенник начинает рассказывать о страшной аварии, виновником которой является якобы родственник. В таких ситуациях потерпевшие, охваченные страхом за своих близких, часто не проверяют информацию и, поддаваясь панике, начинают действовать - писать заявления, собирать вещи и деньги.</w:t>
      </w:r>
    </w:p>
    <w:p w:rsidR="00B27CD8" w:rsidRPr="00B27CD8" w:rsidRDefault="00B27CD8" w:rsidP="00B27CD8">
      <w:pPr>
        <w:spacing w:after="283"/>
        <w:ind w:firstLine="708"/>
        <w:jc w:val="both"/>
        <w:rPr>
          <w:sz w:val="30"/>
        </w:rPr>
      </w:pPr>
      <w:r w:rsidRPr="00B27CD8">
        <w:rPr>
          <w:color w:val="000000"/>
          <w:sz w:val="30"/>
        </w:rPr>
        <w:t>Рекомендуем вновь ознакомиться с простыми правилами, которые помогут Вам не стать жертвой аферистов:</w:t>
      </w:r>
    </w:p>
    <w:p w:rsidR="00B27CD8" w:rsidRPr="00B27CD8" w:rsidRDefault="00B27CD8" w:rsidP="00B27CD8">
      <w:pPr>
        <w:pStyle w:val="a3"/>
        <w:numPr>
          <w:ilvl w:val="0"/>
          <w:numId w:val="1"/>
        </w:numPr>
        <w:tabs>
          <w:tab w:val="left" w:pos="0"/>
        </w:tabs>
        <w:rPr>
          <w:sz w:val="30"/>
        </w:rPr>
      </w:pPr>
      <w:r w:rsidRPr="00B27CD8">
        <w:rPr>
          <w:color w:val="000000"/>
          <w:sz w:val="30"/>
        </w:rPr>
        <w:t>Проверяйте информацию. Если поступил звонок с подобными новостями, не спешите реагировать. Позвоните своим близким и уточните, все ли у них в порядке.</w:t>
      </w:r>
    </w:p>
    <w:p w:rsidR="00B27CD8" w:rsidRPr="00B27CD8" w:rsidRDefault="00B27CD8" w:rsidP="00B27CD8">
      <w:pPr>
        <w:pStyle w:val="a3"/>
        <w:numPr>
          <w:ilvl w:val="0"/>
          <w:numId w:val="1"/>
        </w:numPr>
        <w:tabs>
          <w:tab w:val="left" w:pos="0"/>
        </w:tabs>
        <w:rPr>
          <w:sz w:val="30"/>
        </w:rPr>
      </w:pPr>
      <w:r w:rsidRPr="00B27CD8">
        <w:rPr>
          <w:color w:val="000000"/>
          <w:sz w:val="30"/>
        </w:rPr>
        <w:t>Не передавайте деньги незнакомцам. Даже если вам кажется, что ситуация критическая.</w:t>
      </w:r>
    </w:p>
    <w:p w:rsidR="00B27CD8" w:rsidRPr="00B27CD8" w:rsidRDefault="00B27CD8" w:rsidP="00B27CD8">
      <w:pPr>
        <w:pStyle w:val="a3"/>
        <w:numPr>
          <w:ilvl w:val="0"/>
          <w:numId w:val="1"/>
        </w:numPr>
        <w:tabs>
          <w:tab w:val="left" w:pos="0"/>
        </w:tabs>
        <w:rPr>
          <w:sz w:val="30"/>
        </w:rPr>
      </w:pPr>
      <w:r w:rsidRPr="00B27CD8">
        <w:rPr>
          <w:color w:val="000000"/>
          <w:sz w:val="30"/>
        </w:rPr>
        <w:t>Обратитесь в правоохранительные органы. Если вы стали жертвой мошенников или получили подозрительный звонок, немедленно сообщите об этом в милицию.</w:t>
      </w:r>
    </w:p>
    <w:p w:rsidR="00B27CD8" w:rsidRPr="00B27CD8" w:rsidRDefault="00B27CD8" w:rsidP="00B27CD8">
      <w:pPr>
        <w:pStyle w:val="a3"/>
        <w:numPr>
          <w:ilvl w:val="0"/>
          <w:numId w:val="1"/>
        </w:numPr>
        <w:tabs>
          <w:tab w:val="left" w:pos="0"/>
        </w:tabs>
        <w:rPr>
          <w:sz w:val="30"/>
        </w:rPr>
      </w:pPr>
      <w:r w:rsidRPr="00B27CD8">
        <w:rPr>
          <w:color w:val="000000"/>
          <w:sz w:val="30"/>
        </w:rPr>
        <w:t>Обучайте близких. Поговорите с пожилыми родственниками о подобных схемах, объясните им, как действовать в случае поступления подобного звонка.</w:t>
      </w:r>
    </w:p>
    <w:p w:rsidR="00B27CD8" w:rsidRDefault="00B27CD8" w:rsidP="00B27CD8">
      <w:pPr>
        <w:pStyle w:val="a3"/>
        <w:rPr>
          <w:color w:val="000000"/>
          <w:sz w:val="30"/>
        </w:rPr>
      </w:pPr>
      <w:r w:rsidRPr="00B27CD8">
        <w:rPr>
          <w:color w:val="000000"/>
          <w:sz w:val="30"/>
        </w:rPr>
        <w:t>Телефонные мошенничества — это серьезная угроза, которая может коснуться каждого. Важно сохранять бдительность и не поддаваться панике. Помните, что мошенники используют психологические приемы, чтобы заставить вас действовать по их правилам.</w:t>
      </w:r>
    </w:p>
    <w:p w:rsidR="00B27CD8" w:rsidRDefault="00B27CD8" w:rsidP="00B27CD8">
      <w:pPr>
        <w:pStyle w:val="a3"/>
        <w:rPr>
          <w:color w:val="000000"/>
          <w:sz w:val="30"/>
        </w:rPr>
      </w:pPr>
    </w:p>
    <w:p w:rsidR="00B27CD8" w:rsidRDefault="00B27CD8" w:rsidP="00B27CD8">
      <w:pPr>
        <w:pStyle w:val="a3"/>
        <w:tabs>
          <w:tab w:val="left" w:pos="5670"/>
        </w:tabs>
        <w:rPr>
          <w:color w:val="000000"/>
          <w:sz w:val="30"/>
        </w:rPr>
      </w:pPr>
      <w:r>
        <w:rPr>
          <w:color w:val="000000"/>
          <w:sz w:val="30"/>
        </w:rPr>
        <w:t xml:space="preserve">                                                                                Заместитель прокурора</w:t>
      </w:r>
    </w:p>
    <w:p w:rsidR="00B27CD8" w:rsidRDefault="00B27CD8" w:rsidP="00B27CD8">
      <w:pPr>
        <w:pStyle w:val="a3"/>
        <w:tabs>
          <w:tab w:val="left" w:pos="5670"/>
        </w:tabs>
        <w:rPr>
          <w:color w:val="000000"/>
          <w:sz w:val="30"/>
        </w:rPr>
      </w:pPr>
      <w:r>
        <w:rPr>
          <w:color w:val="000000"/>
          <w:sz w:val="30"/>
        </w:rPr>
        <w:t xml:space="preserve">                                                                                </w:t>
      </w:r>
      <w:proofErr w:type="spellStart"/>
      <w:r>
        <w:rPr>
          <w:color w:val="000000"/>
          <w:sz w:val="30"/>
        </w:rPr>
        <w:t>Шарковщинского</w:t>
      </w:r>
      <w:proofErr w:type="spellEnd"/>
      <w:r>
        <w:rPr>
          <w:color w:val="000000"/>
          <w:sz w:val="30"/>
        </w:rPr>
        <w:t xml:space="preserve"> района</w:t>
      </w:r>
    </w:p>
    <w:p w:rsidR="00B27CD8" w:rsidRDefault="00B27CD8" w:rsidP="00B27CD8">
      <w:pPr>
        <w:pStyle w:val="a3"/>
        <w:tabs>
          <w:tab w:val="left" w:pos="5670"/>
        </w:tabs>
        <w:rPr>
          <w:sz w:val="30"/>
          <w:szCs w:val="30"/>
        </w:rPr>
      </w:pPr>
      <w:r>
        <w:rPr>
          <w:color w:val="000000"/>
          <w:sz w:val="30"/>
        </w:rPr>
        <w:t xml:space="preserve">                                                                      </w:t>
      </w:r>
      <w:r>
        <w:rPr>
          <w:sz w:val="30"/>
          <w:szCs w:val="30"/>
        </w:rPr>
        <w:t xml:space="preserve">          </w:t>
      </w:r>
      <w:proofErr w:type="spellStart"/>
      <w:r>
        <w:rPr>
          <w:sz w:val="30"/>
          <w:szCs w:val="30"/>
        </w:rPr>
        <w:t>А.Святский</w:t>
      </w:r>
      <w:proofErr w:type="spellEnd"/>
    </w:p>
    <w:p w:rsidR="001C1110" w:rsidRDefault="00B27CD8" w:rsidP="00B27CD8">
      <w:pPr>
        <w:pStyle w:val="a3"/>
        <w:tabs>
          <w:tab w:val="left" w:pos="5670"/>
        </w:tabs>
      </w:pPr>
      <w:r>
        <w:rPr>
          <w:sz w:val="30"/>
          <w:szCs w:val="30"/>
        </w:rPr>
        <w:t>12.01.2026</w:t>
      </w:r>
      <w:bookmarkStart w:id="0" w:name="_GoBack"/>
      <w:bookmarkEnd w:id="0"/>
    </w:p>
    <w:sectPr w:rsidR="001C1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Arial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79"/>
    <w:rsid w:val="001C1110"/>
    <w:rsid w:val="00B27CD8"/>
    <w:rsid w:val="00C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5878"/>
  <w15:chartTrackingRefBased/>
  <w15:docId w15:val="{CDD55BDD-97AB-4BE3-80C4-63EE0ED6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C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27CD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27CD8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Святский Александр Павлович</dc:creator>
  <cp:keywords/>
  <dc:description/>
  <cp:lastModifiedBy>Святский Александр Павлович</cp:lastModifiedBy>
  <cp:revision>2</cp:revision>
  <dcterms:created xsi:type="dcterms:W3CDTF">2026-01-12T07:57:00Z</dcterms:created>
  <dcterms:modified xsi:type="dcterms:W3CDTF">2026-01-12T08:02:00Z</dcterms:modified>
</cp:coreProperties>
</file>