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19" w:rsidRPr="001F6647" w:rsidRDefault="001F6647" w:rsidP="00692819">
      <w:pPr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b/>
          <w:bCs/>
          <w:sz w:val="30"/>
          <w:szCs w:val="30"/>
        </w:rPr>
        <w:t>Безопасность несовершеннолетних в зимний период превыше всего</w:t>
      </w:r>
    </w:p>
    <w:p w:rsidR="001F6647" w:rsidRDefault="001F6647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зимний период у несовершеннолетних детей появляется много интересных забав (игр), приносящих удовольствие и веселое настроение, однако чтобы не омрачить свой отдых необходимо соблюдать правила безопасности.</w:t>
      </w:r>
    </w:p>
    <w:p w:rsidR="001F6647" w:rsidRDefault="001F6647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 небезопасных видов игр в зимний период несовершеннолетних является катание на тюбингах, поэтому чтобы обезопасить свою жизнь и здоровье родители и их дети должны знать основные правила безопасности при катании на таких надувных приспособлениях.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 xml:space="preserve">Необходимо выбирать для катания оборудованные склоны, представляющие собой желоб, где минимальна вероятность </w:t>
      </w:r>
      <w:proofErr w:type="gramStart"/>
      <w:r w:rsidRPr="001F6647">
        <w:rPr>
          <w:rFonts w:ascii="Times New Roman" w:hAnsi="Times New Roman" w:cs="Times New Roman"/>
          <w:sz w:val="30"/>
          <w:szCs w:val="30"/>
        </w:rPr>
        <w:t>вылететь</w:t>
      </w:r>
      <w:proofErr w:type="gramEnd"/>
      <w:r w:rsidRPr="001F6647">
        <w:rPr>
          <w:rFonts w:ascii="Times New Roman" w:hAnsi="Times New Roman" w:cs="Times New Roman"/>
          <w:sz w:val="30"/>
          <w:szCs w:val="30"/>
        </w:rPr>
        <w:t xml:space="preserve"> с трассы, с уклоном не больше 20 градусов без деревьев, ям, бугров, торчащих кустов, камней на пути. Внизу склона должно быть достаточно места для торможения и не должно быть водоемов и автомагистралей.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Тюбинг развивает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Необходимо обязательно соблюдать очередность и дистанцию при спуске: не менее 50 метров или 20 сек. между спуском предыдущего тюбинга и вашим.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Кататься на «санках–ватрушках» следует сидя. Запрещается кататься на тюбинге стоя, лежа или прыгая как на батуте, с трамплинов, стоять спиной к склону спуска.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Категорически запрещается кататься на тюбинге в состоянии алкогольного опьянения.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Запрещается привязывать тюбинги к автомобилю, снегокату или любому другому транспортному средству.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Также нельзя прикреплять тюбинги друг к другу «паровозиком», они могут перевернуться.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Опасно садиться на тюбинг вдвоем, особенно с ребенком, из него можно вылететь: невозможно контролировать ситуацию, когда одной рукой приходится держать ребенка, а другой тюбинг.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Не следует перегружать тюбинг. В характеристиках каждой модели указан максимально допустимый для нее вес. Используйте тюбинги, подходящие по размеру.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Обращайте внимание на возрастные ограничения, указанные в инструкциях к спортинвентарю.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Не отпускайте маленьких детей кататься одних.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В процессе самого катания рекомендуется держаться за специальные ремни, расположенные по бокам тюбинга.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lastRenderedPageBreak/>
        <w:t>Во избежание травм, во время спуска нельзя тормозить ногами.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По окончании спуска следует незамедлительно покинуть зону катания. Остановился или упал, быстро уйди с трассы — собьют!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Если вы накачивали или подкачивали тюбинг на холоде, то внося его в теплое помещение или в салон автомобиля, рекомендуется выпустить часть воздуха из камеры. Если «ватрушка» была сильно надута холодным воздухом, то в тепле воздух начнет расширяться и камера может лопнуть.</w:t>
      </w:r>
    </w:p>
    <w:p w:rsidR="00692819" w:rsidRPr="001F6647" w:rsidRDefault="00692819" w:rsidP="001F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Во избежание столкновения со спускающимся тюбингом, осуществляйте подъем на горку на безопасном от спуска расстоянии.</w:t>
      </w:r>
    </w:p>
    <w:p w:rsidR="00692819" w:rsidRDefault="00692819" w:rsidP="007B6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6647">
        <w:rPr>
          <w:rFonts w:ascii="Times New Roman" w:hAnsi="Times New Roman" w:cs="Times New Roman"/>
          <w:sz w:val="30"/>
          <w:szCs w:val="30"/>
        </w:rPr>
        <w:t>При занятии зимними видами спорта необходимо использовать защитные средства: налокотники, наколенники, шлемы.</w:t>
      </w:r>
    </w:p>
    <w:p w:rsidR="007B6CA8" w:rsidRDefault="007B6CA8" w:rsidP="007B6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Соблюдение указанных правил безопасности позволит сохранить жизнь и здоровье детей, поэтому не следует данными правилами пренебрегать!</w:t>
      </w:r>
    </w:p>
    <w:p w:rsidR="007B6CA8" w:rsidRDefault="007B6CA8" w:rsidP="007B6C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6CA8" w:rsidRDefault="007B6CA8" w:rsidP="007B6C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7B6CA8" w:rsidRDefault="007B6CA8" w:rsidP="007B6C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6CA8" w:rsidRPr="001F6647" w:rsidRDefault="007B6CA8" w:rsidP="007B6C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15.01.2025</w:t>
      </w:r>
    </w:p>
    <w:p w:rsidR="009B56BB" w:rsidRDefault="009B56BB"/>
    <w:sectPr w:rsidR="009B56BB" w:rsidSect="007B6CA8">
      <w:headerReference w:type="default" r:id="rId6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5E8" w:rsidRDefault="00D335E8" w:rsidP="007B6CA8">
      <w:pPr>
        <w:spacing w:after="0" w:line="240" w:lineRule="auto"/>
      </w:pPr>
      <w:r>
        <w:separator/>
      </w:r>
    </w:p>
  </w:endnote>
  <w:endnote w:type="continuationSeparator" w:id="0">
    <w:p w:rsidR="00D335E8" w:rsidRDefault="00D335E8" w:rsidP="007B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5E8" w:rsidRDefault="00D335E8" w:rsidP="007B6CA8">
      <w:pPr>
        <w:spacing w:after="0" w:line="240" w:lineRule="auto"/>
      </w:pPr>
      <w:r>
        <w:separator/>
      </w:r>
    </w:p>
  </w:footnote>
  <w:footnote w:type="continuationSeparator" w:id="0">
    <w:p w:rsidR="00D335E8" w:rsidRDefault="00D335E8" w:rsidP="007B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422266"/>
      <w:docPartObj>
        <w:docPartGallery w:val="Page Numbers (Top of Page)"/>
        <w:docPartUnique/>
      </w:docPartObj>
    </w:sdtPr>
    <w:sdtContent>
      <w:p w:rsidR="007B6CA8" w:rsidRDefault="007B6CA8">
        <w:pPr>
          <w:pStyle w:val="a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B6CA8" w:rsidRDefault="007B6CA8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F0D"/>
    <w:rsid w:val="00003F0D"/>
    <w:rsid w:val="001F6647"/>
    <w:rsid w:val="00257D87"/>
    <w:rsid w:val="00692819"/>
    <w:rsid w:val="00741F2E"/>
    <w:rsid w:val="007B6CA8"/>
    <w:rsid w:val="008C2081"/>
    <w:rsid w:val="008E0FF0"/>
    <w:rsid w:val="009B56BB"/>
    <w:rsid w:val="00D3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F0"/>
  </w:style>
  <w:style w:type="paragraph" w:styleId="1">
    <w:name w:val="heading 1"/>
    <w:basedOn w:val="a"/>
    <w:next w:val="a"/>
    <w:link w:val="10"/>
    <w:uiPriority w:val="9"/>
    <w:qFormat/>
    <w:rsid w:val="0000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F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F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F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F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F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F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F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F0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6CA8"/>
  </w:style>
  <w:style w:type="paragraph" w:styleId="ae">
    <w:name w:val="footer"/>
    <w:basedOn w:val="a"/>
    <w:link w:val="af"/>
    <w:uiPriority w:val="99"/>
    <w:semiHidden/>
    <w:unhideWhenUsed/>
    <w:rsid w:val="007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B6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LavdanskiyMV</cp:lastModifiedBy>
  <cp:revision>5</cp:revision>
  <cp:lastPrinted>2026-01-14T15:52:00Z</cp:lastPrinted>
  <dcterms:created xsi:type="dcterms:W3CDTF">2026-01-14T15:30:00Z</dcterms:created>
  <dcterms:modified xsi:type="dcterms:W3CDTF">2026-01-14T15:53:00Z</dcterms:modified>
</cp:coreProperties>
</file>