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951" w:rsidRPr="00672951" w:rsidRDefault="00672951" w:rsidP="00672951">
      <w:pPr>
        <w:pStyle w:val="a3"/>
        <w:shd w:val="clear" w:color="auto" w:fill="FFFFFF"/>
        <w:spacing w:before="0" w:beforeAutospacing="0" w:after="225" w:afterAutospacing="0"/>
        <w:jc w:val="center"/>
        <w:rPr>
          <w:b/>
          <w:sz w:val="40"/>
          <w:szCs w:val="40"/>
        </w:rPr>
      </w:pPr>
      <w:r w:rsidRPr="00672951">
        <w:rPr>
          <w:b/>
          <w:sz w:val="40"/>
          <w:szCs w:val="40"/>
        </w:rPr>
        <w:t xml:space="preserve">Закон </w:t>
      </w:r>
      <w:r w:rsidR="001B3693">
        <w:rPr>
          <w:b/>
          <w:sz w:val="40"/>
          <w:szCs w:val="40"/>
        </w:rPr>
        <w:t>против насилия: обратитесь за</w:t>
      </w:r>
      <w:r w:rsidRPr="00672951">
        <w:rPr>
          <w:b/>
          <w:sz w:val="40"/>
          <w:szCs w:val="40"/>
        </w:rPr>
        <w:t xml:space="preserve"> помощь</w:t>
      </w:r>
      <w:r w:rsidR="001B3693">
        <w:rPr>
          <w:b/>
          <w:sz w:val="40"/>
          <w:szCs w:val="40"/>
        </w:rPr>
        <w:t>ю</w:t>
      </w:r>
      <w:bookmarkStart w:id="0" w:name="_GoBack"/>
      <w:bookmarkEnd w:id="0"/>
      <w:r w:rsidRPr="00672951">
        <w:rPr>
          <w:b/>
          <w:sz w:val="40"/>
          <w:szCs w:val="40"/>
        </w:rPr>
        <w:t>.</w:t>
      </w:r>
    </w:p>
    <w:p w:rsidR="00DA055F" w:rsidRDefault="00672951" w:rsidP="00DA055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72951">
        <w:rPr>
          <w:sz w:val="28"/>
          <w:szCs w:val="28"/>
        </w:rPr>
        <w:t>Домашнему насилию может подвергнуться любой из нас, как ребенок, так и взрослый, пожилой человек, женщина или мужчина. Супруг может проявить агрессию в отношении супруги, и наоборот, родители в отношении детей, а дети в отношении родителей, братья и сестры – по отношению друг к другу. Дети могут проявить агрессию в виде насилия по отношению к своим братьям либо сёстрам.</w:t>
      </w:r>
    </w:p>
    <w:p w:rsidR="00672951" w:rsidRPr="00672951" w:rsidRDefault="00672951" w:rsidP="00DA055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72951">
        <w:rPr>
          <w:sz w:val="28"/>
          <w:szCs w:val="28"/>
        </w:rPr>
        <w:t>В Беларуси домашнее насилие в отношении женщины происходит в каждой третьей семье. В то же время, значительное количество случаев насилия не фиксируется, поскольку многие женщины либо склонны мириться с его проявлениями, либо предпочитают искать решения, не обращаяс</w:t>
      </w:r>
      <w:r w:rsidR="00DA055F">
        <w:rPr>
          <w:sz w:val="28"/>
          <w:szCs w:val="28"/>
        </w:rPr>
        <w:t>ь с заявлениями в пр</w:t>
      </w:r>
      <w:r w:rsidR="00770E3A">
        <w:rPr>
          <w:sz w:val="28"/>
          <w:szCs w:val="28"/>
        </w:rPr>
        <w:t>ав</w:t>
      </w:r>
      <w:r w:rsidR="00DA055F">
        <w:rPr>
          <w:sz w:val="28"/>
          <w:szCs w:val="28"/>
        </w:rPr>
        <w:t>оохранительные</w:t>
      </w:r>
      <w:r w:rsidRPr="00672951">
        <w:rPr>
          <w:sz w:val="28"/>
          <w:szCs w:val="28"/>
        </w:rPr>
        <w:t xml:space="preserve"> органы. В этой связи большинство обидчиков остаются безнаказанными.</w:t>
      </w:r>
    </w:p>
    <w:p w:rsidR="00DA055F" w:rsidRDefault="00770E3A" w:rsidP="00770E3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</w:t>
      </w:r>
      <w:r w:rsidR="00DA055F" w:rsidRPr="00DA055F">
        <w:rPr>
          <w:sz w:val="28"/>
          <w:szCs w:val="28"/>
          <w:shd w:val="clear" w:color="auto" w:fill="FFFFFF"/>
        </w:rPr>
        <w:t xml:space="preserve"> очередной раз</w:t>
      </w:r>
      <w:r w:rsidR="00DA055F">
        <w:rPr>
          <w:sz w:val="28"/>
          <w:szCs w:val="28"/>
          <w:shd w:val="clear" w:color="auto" w:fill="FFFFFF"/>
        </w:rPr>
        <w:t xml:space="preserve"> обра</w:t>
      </w:r>
      <w:r>
        <w:rPr>
          <w:sz w:val="28"/>
          <w:szCs w:val="28"/>
          <w:shd w:val="clear" w:color="auto" w:fill="FFFFFF"/>
        </w:rPr>
        <w:t>щаемся</w:t>
      </w:r>
      <w:r w:rsidR="00DA055F">
        <w:rPr>
          <w:sz w:val="28"/>
          <w:szCs w:val="28"/>
          <w:shd w:val="clear" w:color="auto" w:fill="FFFFFF"/>
        </w:rPr>
        <w:t xml:space="preserve"> к жителям </w:t>
      </w:r>
      <w:proofErr w:type="spellStart"/>
      <w:r w:rsidR="00DA055F">
        <w:rPr>
          <w:sz w:val="28"/>
          <w:szCs w:val="28"/>
          <w:shd w:val="clear" w:color="auto" w:fill="FFFFFF"/>
        </w:rPr>
        <w:t>Шарковщинс</w:t>
      </w:r>
      <w:r w:rsidR="00DA055F" w:rsidRPr="00DA055F">
        <w:rPr>
          <w:sz w:val="28"/>
          <w:szCs w:val="28"/>
          <w:shd w:val="clear" w:color="auto" w:fill="FFFFFF"/>
        </w:rPr>
        <w:t>кого</w:t>
      </w:r>
      <w:proofErr w:type="spellEnd"/>
      <w:r w:rsidR="00DA055F" w:rsidRPr="00DA055F">
        <w:rPr>
          <w:sz w:val="28"/>
          <w:szCs w:val="28"/>
          <w:shd w:val="clear" w:color="auto" w:fill="FFFFFF"/>
        </w:rPr>
        <w:t xml:space="preserve"> района: не оставайтесь безучастными! Если </w:t>
      </w:r>
      <w:r w:rsidRPr="00672951">
        <w:rPr>
          <w:rStyle w:val="a4"/>
          <w:sz w:val="28"/>
          <w:szCs w:val="28"/>
          <w:bdr w:val="none" w:sz="0" w:space="0" w:color="auto" w:frame="1"/>
        </w:rPr>
        <w:t xml:space="preserve">вы стали жертвой </w:t>
      </w:r>
      <w:r w:rsidR="00A047AE">
        <w:rPr>
          <w:rStyle w:val="a4"/>
          <w:sz w:val="28"/>
          <w:szCs w:val="28"/>
          <w:bdr w:val="none" w:sz="0" w:space="0" w:color="auto" w:frame="1"/>
        </w:rPr>
        <w:t xml:space="preserve">домашнего насилия </w:t>
      </w:r>
      <w:r w:rsidRPr="00672951">
        <w:rPr>
          <w:rStyle w:val="a4"/>
          <w:sz w:val="28"/>
          <w:szCs w:val="28"/>
          <w:bdr w:val="none" w:sz="0" w:space="0" w:color="auto" w:frame="1"/>
        </w:rPr>
        <w:t>и</w:t>
      </w:r>
      <w:r>
        <w:rPr>
          <w:rStyle w:val="a4"/>
          <w:sz w:val="28"/>
          <w:szCs w:val="28"/>
          <w:bdr w:val="none" w:sz="0" w:space="0" w:color="auto" w:frame="1"/>
        </w:rPr>
        <w:t xml:space="preserve">ли свидетелем </w:t>
      </w:r>
      <w:r w:rsidR="00DA055F" w:rsidRPr="00DA055F">
        <w:rPr>
          <w:sz w:val="28"/>
          <w:szCs w:val="28"/>
          <w:shd w:val="clear" w:color="auto" w:fill="FFFFFF"/>
        </w:rPr>
        <w:t>о частых семейных скандалах в семьях ваших родственников, соседей ли</w:t>
      </w:r>
      <w:r>
        <w:rPr>
          <w:sz w:val="28"/>
          <w:szCs w:val="28"/>
          <w:shd w:val="clear" w:color="auto" w:fill="FFFFFF"/>
        </w:rPr>
        <w:t xml:space="preserve">бо знакомых, побоях </w:t>
      </w:r>
      <w:r w:rsidR="00DA055F" w:rsidRPr="00DA055F">
        <w:rPr>
          <w:sz w:val="28"/>
          <w:szCs w:val="28"/>
          <w:shd w:val="clear" w:color="auto" w:fill="FFFFFF"/>
        </w:rPr>
        <w:t xml:space="preserve">и других насильственных действиях, сообщите анонимно в </w:t>
      </w:r>
      <w:r w:rsidRPr="007B70DD">
        <w:rPr>
          <w:bCs/>
          <w:i/>
          <w:color w:val="000000"/>
          <w:sz w:val="28"/>
          <w:szCs w:val="28"/>
          <w:u w:val="single"/>
        </w:rPr>
        <w:t xml:space="preserve">правоохранительные органы </w:t>
      </w:r>
      <w:r w:rsidR="00DA055F" w:rsidRPr="00DA055F">
        <w:rPr>
          <w:sz w:val="28"/>
          <w:szCs w:val="28"/>
          <w:shd w:val="clear" w:color="auto" w:fill="FFFFFF"/>
        </w:rPr>
        <w:t xml:space="preserve">по телефонам </w:t>
      </w:r>
      <w:r w:rsidR="00DA055F" w:rsidRPr="00DA055F">
        <w:rPr>
          <w:sz w:val="28"/>
          <w:szCs w:val="28"/>
          <w:shd w:val="clear" w:color="auto" w:fill="FFFFFF"/>
        </w:rPr>
        <w:t>Р</w:t>
      </w:r>
      <w:r w:rsidR="00DA055F" w:rsidRPr="00DA055F">
        <w:rPr>
          <w:sz w:val="28"/>
          <w:szCs w:val="28"/>
          <w:shd w:val="clear" w:color="auto" w:fill="FFFFFF"/>
        </w:rPr>
        <w:t xml:space="preserve">ОВД </w:t>
      </w:r>
      <w:r w:rsidR="00DA055F" w:rsidRPr="00770E3A">
        <w:rPr>
          <w:b/>
          <w:sz w:val="28"/>
          <w:szCs w:val="28"/>
          <w:shd w:val="clear" w:color="auto" w:fill="FFFFFF"/>
        </w:rPr>
        <w:t>102</w:t>
      </w:r>
      <w:r w:rsidR="00DA055F" w:rsidRPr="00DA055F">
        <w:rPr>
          <w:sz w:val="28"/>
          <w:szCs w:val="28"/>
          <w:shd w:val="clear" w:color="auto" w:fill="FFFFFF"/>
        </w:rPr>
        <w:t>. Возможно, этим вы сохраните чье-то здоровье или жизнь.</w:t>
      </w:r>
    </w:p>
    <w:p w:rsidR="00770E3A" w:rsidRPr="007B70DD" w:rsidRDefault="00770E3A" w:rsidP="00770E3A">
      <w:pPr>
        <w:pStyle w:val="a5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7B70DD">
        <w:rPr>
          <w:rFonts w:ascii="Times New Roman" w:hAnsi="Times New Roman"/>
          <w:sz w:val="28"/>
          <w:szCs w:val="28"/>
          <w:lang w:eastAsia="ru-RU"/>
        </w:rPr>
        <w:t>Если телесные повреждения вследствие действий лица, проявившего насилие над Вами, имеют место, то следует их</w:t>
      </w:r>
      <w:r w:rsidR="009173A1">
        <w:rPr>
          <w:rFonts w:ascii="Times New Roman" w:hAnsi="Times New Roman"/>
          <w:sz w:val="28"/>
          <w:szCs w:val="28"/>
          <w:lang w:eastAsia="ru-RU"/>
        </w:rPr>
        <w:t xml:space="preserve"> зафиксировать</w:t>
      </w:r>
      <w:proofErr w:type="gramStart"/>
      <w:r w:rsidR="009173A1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="009173A1">
        <w:rPr>
          <w:rFonts w:ascii="Times New Roman" w:hAnsi="Times New Roman"/>
          <w:sz w:val="28"/>
          <w:szCs w:val="28"/>
          <w:lang w:eastAsia="ru-RU"/>
        </w:rPr>
        <w:t xml:space="preserve">  Обратитесь </w:t>
      </w:r>
      <w:r w:rsidRPr="007B70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B70DD">
        <w:rPr>
          <w:rFonts w:ascii="Times New Roman" w:hAnsi="Times New Roman"/>
          <w:i/>
          <w:sz w:val="28"/>
          <w:szCs w:val="28"/>
          <w:u w:val="single"/>
          <w:lang w:eastAsia="ru-RU"/>
        </w:rPr>
        <w:t>в медицинское учреждение</w:t>
      </w:r>
      <w:r w:rsidRPr="007B70DD">
        <w:rPr>
          <w:rFonts w:ascii="Times New Roman" w:hAnsi="Times New Roman"/>
          <w:sz w:val="28"/>
          <w:szCs w:val="28"/>
          <w:lang w:eastAsia="ru-RU"/>
        </w:rPr>
        <w:t xml:space="preserve">, вызвав скорую медицинскую помощь по телефону </w:t>
      </w:r>
      <w:r w:rsidRPr="007B70DD">
        <w:rPr>
          <w:rFonts w:ascii="Times New Roman" w:hAnsi="Times New Roman"/>
          <w:b/>
          <w:sz w:val="28"/>
          <w:szCs w:val="28"/>
          <w:lang w:eastAsia="ru-RU"/>
        </w:rPr>
        <w:t>103</w:t>
      </w:r>
      <w:r w:rsidRPr="007B70DD">
        <w:rPr>
          <w:rFonts w:ascii="Times New Roman" w:hAnsi="Times New Roman"/>
          <w:sz w:val="28"/>
          <w:szCs w:val="28"/>
          <w:lang w:eastAsia="ru-RU"/>
        </w:rPr>
        <w:t xml:space="preserve"> либо лично к врачу, объяснив ему причину телесных повреждений.</w:t>
      </w:r>
    </w:p>
    <w:p w:rsidR="00770E3A" w:rsidRPr="009173A1" w:rsidRDefault="00770E3A" w:rsidP="009173A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7B70DD">
        <w:rPr>
          <w:rFonts w:ascii="Times New Roman" w:hAnsi="Times New Roman"/>
          <w:sz w:val="28"/>
          <w:szCs w:val="28"/>
        </w:rPr>
        <w:t>Для оказания помощи жертвам домашнего насилия в</w:t>
      </w:r>
      <w:r w:rsidRPr="007B70DD">
        <w:rPr>
          <w:rFonts w:ascii="Times New Roman" w:hAnsi="Times New Roman"/>
          <w:i/>
          <w:sz w:val="28"/>
          <w:szCs w:val="28"/>
        </w:rPr>
        <w:t xml:space="preserve"> </w:t>
      </w:r>
      <w:r w:rsidRPr="00772073">
        <w:rPr>
          <w:rFonts w:ascii="Times New Roman" w:hAnsi="Times New Roman"/>
          <w:i/>
          <w:sz w:val="28"/>
          <w:szCs w:val="28"/>
          <w:u w:val="single"/>
        </w:rPr>
        <w:t xml:space="preserve">ГУ «Территориальный центр социального обслуживания населения </w:t>
      </w:r>
      <w:proofErr w:type="spellStart"/>
      <w:r w:rsidRPr="00772073">
        <w:rPr>
          <w:rFonts w:ascii="Times New Roman" w:hAnsi="Times New Roman"/>
          <w:i/>
          <w:sz w:val="28"/>
          <w:szCs w:val="28"/>
          <w:u w:val="single"/>
        </w:rPr>
        <w:t>Шарковщинского</w:t>
      </w:r>
      <w:proofErr w:type="spellEnd"/>
      <w:r w:rsidRPr="00772073">
        <w:rPr>
          <w:rFonts w:ascii="Times New Roman" w:hAnsi="Times New Roman"/>
          <w:i/>
          <w:sz w:val="28"/>
          <w:szCs w:val="28"/>
          <w:u w:val="single"/>
        </w:rPr>
        <w:t xml:space="preserve"> района»</w:t>
      </w:r>
      <w:r w:rsidRPr="007B70DD">
        <w:rPr>
          <w:rFonts w:ascii="Times New Roman" w:hAnsi="Times New Roman"/>
          <w:i/>
          <w:sz w:val="28"/>
          <w:szCs w:val="28"/>
        </w:rPr>
        <w:t xml:space="preserve"> </w:t>
      </w:r>
      <w:r w:rsidRPr="007B70DD">
        <w:rPr>
          <w:rFonts w:ascii="Times New Roman" w:hAnsi="Times New Roman"/>
          <w:sz w:val="28"/>
          <w:szCs w:val="28"/>
        </w:rPr>
        <w:t>функционирует «кризисная» комната,  где созданы необходимые условия для временного безопасного проживания.</w:t>
      </w:r>
      <w:r w:rsidR="009173A1">
        <w:rPr>
          <w:rFonts w:ascii="Times New Roman" w:hAnsi="Times New Roman"/>
          <w:sz w:val="28"/>
          <w:szCs w:val="28"/>
        </w:rPr>
        <w:t xml:space="preserve"> </w:t>
      </w:r>
      <w:r w:rsidRPr="007B70D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вопросу определения в «кризисную» комнату можно обратиться круглосуточно  </w:t>
      </w:r>
      <w:r w:rsidRPr="00A047AE">
        <w:rPr>
          <w:rFonts w:ascii="Times New Roman" w:hAnsi="Times New Roman"/>
          <w:bCs/>
          <w:sz w:val="28"/>
          <w:szCs w:val="28"/>
        </w:rPr>
        <w:t>по телефону:</w:t>
      </w:r>
      <w:r w:rsidRPr="007B70DD">
        <w:rPr>
          <w:bCs/>
          <w:sz w:val="28"/>
          <w:szCs w:val="28"/>
        </w:rPr>
        <w:t xml:space="preserve"> </w:t>
      </w:r>
      <w:r w:rsidRPr="00772073">
        <w:rPr>
          <w:rFonts w:ascii="Times New Roman" w:hAnsi="Times New Roman"/>
          <w:b/>
          <w:bCs/>
          <w:sz w:val="28"/>
          <w:szCs w:val="28"/>
        </w:rPr>
        <w:t>8 (02154</w:t>
      </w:r>
      <w:proofErr w:type="gramStart"/>
      <w:r w:rsidRPr="00772073">
        <w:rPr>
          <w:rFonts w:ascii="Times New Roman" w:hAnsi="Times New Roman"/>
          <w:b/>
          <w:bCs/>
          <w:sz w:val="28"/>
          <w:szCs w:val="28"/>
        </w:rPr>
        <w:t xml:space="preserve"> )</w:t>
      </w:r>
      <w:proofErr w:type="gramEnd"/>
      <w:r w:rsidRPr="00772073">
        <w:rPr>
          <w:rFonts w:ascii="Times New Roman" w:hAnsi="Times New Roman"/>
          <w:b/>
          <w:bCs/>
          <w:sz w:val="28"/>
          <w:szCs w:val="28"/>
        </w:rPr>
        <w:t xml:space="preserve"> 4</w:t>
      </w:r>
      <w:r w:rsidRPr="0077207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-92-59</w:t>
      </w:r>
      <w:r w:rsidRPr="007B70D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770E3A" w:rsidRPr="00A047AE" w:rsidRDefault="00A047AE" w:rsidP="00A047AE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i/>
          <w:sz w:val="28"/>
          <w:szCs w:val="28"/>
        </w:rPr>
      </w:pPr>
      <w:r w:rsidRPr="00A047AE">
        <w:rPr>
          <w:b/>
          <w:i/>
          <w:sz w:val="28"/>
          <w:szCs w:val="28"/>
          <w:shd w:val="clear" w:color="auto" w:fill="FFFFFF"/>
        </w:rPr>
        <w:t>Не ждите трагедии - действуйте сейчас.</w:t>
      </w:r>
    </w:p>
    <w:p w:rsidR="001D05B2" w:rsidRPr="00672951" w:rsidRDefault="001D05B2">
      <w:pPr>
        <w:rPr>
          <w:rFonts w:ascii="Times New Roman" w:hAnsi="Times New Roman" w:cs="Times New Roman"/>
          <w:sz w:val="28"/>
          <w:szCs w:val="28"/>
        </w:rPr>
      </w:pPr>
    </w:p>
    <w:sectPr w:rsidR="001D05B2" w:rsidRPr="00672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E9"/>
    <w:rsid w:val="001B3693"/>
    <w:rsid w:val="001D05B2"/>
    <w:rsid w:val="00407BE9"/>
    <w:rsid w:val="00672951"/>
    <w:rsid w:val="00770E3A"/>
    <w:rsid w:val="009173A1"/>
    <w:rsid w:val="00A047AE"/>
    <w:rsid w:val="00A51BA3"/>
    <w:rsid w:val="00DA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2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2951"/>
    <w:rPr>
      <w:b/>
      <w:bCs/>
    </w:rPr>
  </w:style>
  <w:style w:type="paragraph" w:styleId="a5">
    <w:name w:val="No Spacing"/>
    <w:uiPriority w:val="1"/>
    <w:qFormat/>
    <w:rsid w:val="00770E3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2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2951"/>
    <w:rPr>
      <w:b/>
      <w:bCs/>
    </w:rPr>
  </w:style>
  <w:style w:type="paragraph" w:styleId="a5">
    <w:name w:val="No Spacing"/>
    <w:uiPriority w:val="1"/>
    <w:qFormat/>
    <w:rsid w:val="00770E3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6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2024-09-11T09:49:00Z</dcterms:created>
  <dcterms:modified xsi:type="dcterms:W3CDTF">2024-09-11T13:24:00Z</dcterms:modified>
</cp:coreProperties>
</file>