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91" w:rsidRPr="00AC511C" w:rsidRDefault="00AC511C" w:rsidP="00197391">
      <w:pPr>
        <w:spacing w:after="0"/>
        <w:jc w:val="center"/>
        <w:rPr>
          <w:rFonts w:ascii="Times New Roman" w:hAnsi="Times New Roman" w:cs="Times New Roman"/>
          <w:b/>
          <w:color w:val="007A37"/>
          <w:sz w:val="54"/>
          <w:szCs w:val="54"/>
          <w:lang w:val="ru-RU"/>
        </w:rPr>
      </w:pPr>
      <w:r w:rsidRPr="00AC511C">
        <w:rPr>
          <w:b/>
          <w:noProof/>
          <w:color w:val="007A37"/>
          <w:sz w:val="54"/>
          <w:szCs w:val="5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DF581E8" wp14:editId="2E858A7B">
            <wp:simplePos x="0" y="0"/>
            <wp:positionH relativeFrom="column">
              <wp:posOffset>-752475</wp:posOffset>
            </wp:positionH>
            <wp:positionV relativeFrom="paragraph">
              <wp:posOffset>-402590</wp:posOffset>
            </wp:positionV>
            <wp:extent cx="1808480" cy="1092200"/>
            <wp:effectExtent l="0" t="0" r="0" b="0"/>
            <wp:wrapTight wrapText="bothSides">
              <wp:wrapPolygon edited="0">
                <wp:start x="7053" y="0"/>
                <wp:lineTo x="5688" y="1884"/>
                <wp:lineTo x="4778" y="4144"/>
                <wp:lineTo x="3868" y="14693"/>
                <wp:lineTo x="3413" y="17330"/>
                <wp:lineTo x="3640" y="18837"/>
                <wp:lineTo x="4551" y="20344"/>
                <wp:lineTo x="4778" y="21098"/>
                <wp:lineTo x="19567" y="21098"/>
                <wp:lineTo x="20478" y="18837"/>
                <wp:lineTo x="20705" y="16953"/>
                <wp:lineTo x="19340" y="15070"/>
                <wp:lineTo x="15927" y="12809"/>
                <wp:lineTo x="17747" y="10172"/>
                <wp:lineTo x="17747" y="8665"/>
                <wp:lineTo x="15927" y="6781"/>
                <wp:lineTo x="16154" y="3391"/>
                <wp:lineTo x="14334" y="1884"/>
                <wp:lineTo x="8191" y="0"/>
                <wp:lineTo x="7053" y="0"/>
              </wp:wrapPolygon>
            </wp:wrapTight>
            <wp:docPr id="1" name="Рисунок 1" descr="Профилактический проект &quot;Здоровые города и поселки&quot; | Русск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ческий проект &quot;Здоровые города и поселки&quot; | Русская верс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11C">
        <w:rPr>
          <w:b/>
          <w:noProof/>
          <w:color w:val="007A37"/>
          <w:sz w:val="54"/>
          <w:szCs w:val="5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41E6B6C" wp14:editId="2E0BE6CD">
            <wp:simplePos x="0" y="0"/>
            <wp:positionH relativeFrom="column">
              <wp:posOffset>5236210</wp:posOffset>
            </wp:positionH>
            <wp:positionV relativeFrom="paragraph">
              <wp:posOffset>-362585</wp:posOffset>
            </wp:positionV>
            <wp:extent cx="1134110" cy="1053465"/>
            <wp:effectExtent l="0" t="0" r="8890" b="0"/>
            <wp:wrapSquare wrapText="bothSides"/>
            <wp:docPr id="2" name="Рисунок 2" descr="Шарковщина - здоровый городской поселок | | Шарковщинский район | Шарковщина  | Новости Шарковщины | Новости Шарковщинского района | Шарковщинский  райиспол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рковщина - здоровый городской поселок | | Шарковщинский район | Шарковщина  | Новости Шарковщины | Новости Шарковщинского района | Шарковщинский  райисполк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91" w:rsidRPr="00AC511C">
        <w:rPr>
          <w:rFonts w:ascii="Times New Roman" w:hAnsi="Times New Roman" w:cs="Times New Roman"/>
          <w:b/>
          <w:color w:val="007A37"/>
          <w:sz w:val="54"/>
          <w:szCs w:val="54"/>
          <w:lang w:val="ru-RU"/>
        </w:rPr>
        <w:t>Шарковщина –</w:t>
      </w:r>
    </w:p>
    <w:p w:rsidR="009821C4" w:rsidRPr="00AC511C" w:rsidRDefault="00197391" w:rsidP="00197391">
      <w:pPr>
        <w:spacing w:after="0"/>
        <w:jc w:val="center"/>
        <w:rPr>
          <w:rFonts w:ascii="Times New Roman" w:hAnsi="Times New Roman" w:cs="Times New Roman"/>
          <w:b/>
          <w:color w:val="007A37"/>
          <w:sz w:val="54"/>
          <w:szCs w:val="54"/>
          <w:lang w:val="ru-RU"/>
        </w:rPr>
      </w:pPr>
      <w:r w:rsidRPr="00AC511C">
        <w:rPr>
          <w:rFonts w:ascii="Times New Roman" w:hAnsi="Times New Roman" w:cs="Times New Roman"/>
          <w:b/>
          <w:color w:val="007A37"/>
          <w:sz w:val="54"/>
          <w:szCs w:val="54"/>
          <w:lang w:val="ru-RU"/>
        </w:rPr>
        <w:t xml:space="preserve"> здоровый городской поселок</w:t>
      </w:r>
    </w:p>
    <w:p w:rsidR="00197391" w:rsidRDefault="00197391" w:rsidP="00055985">
      <w:pPr>
        <w:spacing w:after="0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</w:pPr>
      <w:r w:rsidRPr="00055985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профилактический проект утвержден  Решением </w:t>
      </w:r>
      <w:r w:rsidR="00055985"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Шарковщинского районного</w:t>
      </w:r>
      <w:r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 xml:space="preserve"> исполните</w:t>
      </w:r>
      <w:r w:rsidR="00055985"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льного</w:t>
      </w:r>
      <w:r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 xml:space="preserve"> комитет</w:t>
      </w:r>
      <w:r w:rsidR="00055985"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а</w:t>
      </w:r>
      <w:r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 xml:space="preserve"> от 16.01.2020года</w:t>
      </w:r>
      <w:r w:rsidR="00055985" w:rsidRPr="00055985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№33</w:t>
      </w:r>
    </w:p>
    <w:p w:rsidR="00055985" w:rsidRPr="001C484C" w:rsidRDefault="00055985" w:rsidP="00AC511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36CE" w:rsidRPr="001C484C" w:rsidRDefault="00AC511C" w:rsidP="002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128755F" wp14:editId="682B9F84">
            <wp:simplePos x="0" y="0"/>
            <wp:positionH relativeFrom="column">
              <wp:posOffset>-205740</wp:posOffset>
            </wp:positionH>
            <wp:positionV relativeFrom="paragraph">
              <wp:posOffset>853440</wp:posOffset>
            </wp:positionV>
            <wp:extent cx="1381125" cy="1217930"/>
            <wp:effectExtent l="0" t="0" r="9525" b="1270"/>
            <wp:wrapSquare wrapText="bothSides"/>
            <wp:docPr id="9" name="Рисунок 9" descr="Выбери здоровый образ жизни! - Объявления - Здравоохранение - Социальная  сфера - Администрация сельского поселения Сытом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ыбери здоровый образ жизни! - Объявления - Здравоохранение - Социальная  сфера - Администрация сельского поселения Сытом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985" w:rsidRPr="00AC511C">
        <w:rPr>
          <w:rFonts w:ascii="Times New Roman" w:eastAsia="Times New Roman" w:hAnsi="Times New Roman" w:cs="Times New Roman"/>
          <w:b/>
          <w:color w:val="007A37"/>
          <w:spacing w:val="7"/>
          <w:sz w:val="28"/>
          <w:szCs w:val="28"/>
          <w:lang w:val="ru-RU" w:eastAsia="ru-RU"/>
        </w:rPr>
        <w:t>Профилактический Проект</w:t>
      </w:r>
      <w:r w:rsidR="00055985" w:rsidRPr="00AC511C">
        <w:rPr>
          <w:rFonts w:ascii="Times New Roman" w:eastAsia="Times New Roman" w:hAnsi="Times New Roman" w:cs="Times New Roman"/>
          <w:color w:val="007A37"/>
          <w:spacing w:val="7"/>
          <w:sz w:val="28"/>
          <w:szCs w:val="28"/>
          <w:lang w:val="ru-RU" w:eastAsia="ru-RU"/>
        </w:rPr>
        <w:t xml:space="preserve"> </w:t>
      </w:r>
      <w:r w:rsidR="00055985" w:rsidRPr="001C484C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>- это модель новых отношений между существующими городскими структурами — администрацией города, общественными объединениями и непосредственно населением — в рамках совместной деятельности, направленной на улучшение здоровья людей и среды обитания, повышение физической активности, организацию здорового питания, профилактику вредных привычек.</w:t>
      </w:r>
    </w:p>
    <w:p w:rsidR="00055985" w:rsidRPr="001C484C" w:rsidRDefault="00AC511C" w:rsidP="00253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</w:pPr>
      <w:r w:rsidRPr="00AC511C">
        <w:rPr>
          <w:noProof/>
          <w:u w:val="single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18DD9F5" wp14:editId="29EF6CAA">
            <wp:simplePos x="0" y="0"/>
            <wp:positionH relativeFrom="column">
              <wp:posOffset>3027680</wp:posOffset>
            </wp:positionH>
            <wp:positionV relativeFrom="paragraph">
              <wp:posOffset>741680</wp:posOffset>
            </wp:positionV>
            <wp:extent cx="2045970" cy="951865"/>
            <wp:effectExtent l="0" t="0" r="0" b="635"/>
            <wp:wrapSquare wrapText="bothSides"/>
            <wp:docPr id="7" name="Рисунок 7" descr="Здоровый образ жизни — Бийский государственный 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доровый образ жизни — Бийский государственный коллед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985" w:rsidRPr="00AC511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Основная цель проекта</w:t>
      </w:r>
      <w:r w:rsidR="00055985"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создание городского поселка, живущего по принципам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</w:t>
      </w:r>
    </w:p>
    <w:p w:rsidR="00055985" w:rsidRPr="001C484C" w:rsidRDefault="00055985" w:rsidP="000559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511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Основными направлениями проекта являются</w:t>
      </w: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55985" w:rsidRPr="001C484C" w:rsidRDefault="00055985" w:rsidP="0005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>-совершенствование городского планирования;</w:t>
      </w:r>
    </w:p>
    <w:p w:rsidR="00055985" w:rsidRPr="001C484C" w:rsidRDefault="00055985" w:rsidP="0005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>-обеспечение здоровым питанием населения;</w:t>
      </w:r>
    </w:p>
    <w:p w:rsidR="00055985" w:rsidRPr="001C484C" w:rsidRDefault="00055985" w:rsidP="0005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-создание </w:t>
      </w:r>
      <w:proofErr w:type="spellStart"/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среды в учреждениях образования;</w:t>
      </w:r>
    </w:p>
    <w:p w:rsidR="00055985" w:rsidRPr="001C484C" w:rsidRDefault="00055985" w:rsidP="0005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>-улучшение условий труда на рабочих местах;</w:t>
      </w:r>
    </w:p>
    <w:p w:rsidR="00055985" w:rsidRPr="001C484C" w:rsidRDefault="00AC511C" w:rsidP="0005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4E2861D" wp14:editId="613FE6E4">
            <wp:simplePos x="0" y="0"/>
            <wp:positionH relativeFrom="column">
              <wp:posOffset>-77470</wp:posOffset>
            </wp:positionH>
            <wp:positionV relativeFrom="paragraph">
              <wp:posOffset>294640</wp:posOffset>
            </wp:positionV>
            <wp:extent cx="1653540" cy="1102995"/>
            <wp:effectExtent l="0" t="0" r="3810" b="1905"/>
            <wp:wrapTight wrapText="bothSides">
              <wp:wrapPolygon edited="0">
                <wp:start x="0" y="0"/>
                <wp:lineTo x="0" y="21264"/>
                <wp:lineTo x="21401" y="21264"/>
                <wp:lineTo x="21401" y="0"/>
                <wp:lineTo x="0" y="0"/>
              </wp:wrapPolygon>
            </wp:wrapTight>
            <wp:docPr id="8" name="Рисунок 8" descr="Проект &quot;Здоровые города и поселки&quot; - Средняя школа № 2 имени В.Ю.Саяпина г. 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оект &quot;Здоровые города и поселки&quot; - Средняя школа № 2 имени В.Ю.Саяпина г.  Грод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985"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-сокращение потребления табака, </w:t>
      </w:r>
      <w:r w:rsidR="00055985" w:rsidRPr="001C484C">
        <w:rPr>
          <w:rFonts w:ascii="Times New Roman" w:hAnsi="Times New Roman" w:cs="Times New Roman"/>
          <w:spacing w:val="7"/>
          <w:sz w:val="28"/>
          <w:szCs w:val="28"/>
          <w:lang w:val="ru-RU"/>
        </w:rPr>
        <w:t>увеличение количества мест, где запрещено курение;</w:t>
      </w:r>
    </w:p>
    <w:p w:rsidR="00055985" w:rsidRPr="001C484C" w:rsidRDefault="00055985" w:rsidP="00055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-повышение уровня мотивации к ведению здорового образа жизни, </w:t>
      </w:r>
      <w:r w:rsidRPr="001C484C">
        <w:rPr>
          <w:rFonts w:ascii="Times New Roman" w:hAnsi="Times New Roman" w:cs="Times New Roman"/>
          <w:spacing w:val="7"/>
          <w:sz w:val="28"/>
          <w:szCs w:val="28"/>
          <w:lang w:val="ru-RU"/>
        </w:rPr>
        <w:t>вовлечение населения в занятия спортом, строительство спортивных сооружений доступных для каждого;</w:t>
      </w:r>
    </w:p>
    <w:p w:rsidR="00AC511C" w:rsidRPr="00AC511C" w:rsidRDefault="00055985" w:rsidP="00AC5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484C">
        <w:rPr>
          <w:rFonts w:ascii="Times New Roman" w:eastAsia="Times New Roman" w:hAnsi="Times New Roman" w:cs="Times New Roman"/>
          <w:sz w:val="28"/>
          <w:szCs w:val="28"/>
          <w:lang w:val="ru-RU"/>
        </w:rPr>
        <w:t>-защита здоровья детей, поддержание института семьи, активное долголетие.</w:t>
      </w:r>
    </w:p>
    <w:p w:rsidR="00055985" w:rsidRPr="00AC511C" w:rsidRDefault="00055985" w:rsidP="0005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</w:pPr>
      <w:r w:rsidRPr="00AC511C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 xml:space="preserve">Уважаемые жители </w:t>
      </w:r>
      <w:proofErr w:type="spellStart"/>
      <w:r w:rsidRPr="00AC511C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>г.п</w:t>
      </w:r>
      <w:proofErr w:type="gramStart"/>
      <w:r w:rsidRPr="00AC511C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>.Ш</w:t>
      </w:r>
      <w:proofErr w:type="gramEnd"/>
      <w:r w:rsidRPr="00AC511C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>арковщина</w:t>
      </w:r>
      <w:proofErr w:type="spellEnd"/>
      <w:r w:rsidRPr="00AC511C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 xml:space="preserve">, предлагаем вам принять активное участие в государственном профилактическом проекте «Шарковщина- здоровый городской поселок».  Давайте вместе создадим такие условия, чтобы душевное здоровье, правильное питание и физическая культура стали нормой для каждого жителя с детства. </w:t>
      </w:r>
    </w:p>
    <w:p w:rsidR="00055985" w:rsidRPr="00843C29" w:rsidRDefault="00AC511C" w:rsidP="00AC5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43C29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3216D6E" wp14:editId="14700F2C">
            <wp:simplePos x="0" y="0"/>
            <wp:positionH relativeFrom="column">
              <wp:posOffset>4184015</wp:posOffset>
            </wp:positionH>
            <wp:positionV relativeFrom="paragraph">
              <wp:posOffset>39370</wp:posOffset>
            </wp:positionV>
            <wp:extent cx="1745615" cy="662305"/>
            <wp:effectExtent l="0" t="0" r="6985" b="4445"/>
            <wp:wrapSquare wrapText="bothSides"/>
            <wp:docPr id="5" name="Рисунок 5" descr="Цени свою жизнь...(профилактика суицида в школ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ени свою жизнь...(профилактика суицида в школе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" r="3008"/>
                    <a:stretch/>
                  </pic:blipFill>
                  <pic:spPr bwMode="auto">
                    <a:xfrm>
                      <a:off x="0" y="0"/>
                      <a:ext cx="17456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985" w:rsidRPr="00843C29" w:rsidSect="00197391">
      <w:footerReference w:type="default" r:id="rId13"/>
      <w:pgSz w:w="12240" w:h="15840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44" w:rsidRDefault="00784F44" w:rsidP="00843C29">
      <w:pPr>
        <w:spacing w:after="0" w:line="240" w:lineRule="auto"/>
      </w:pPr>
      <w:r>
        <w:separator/>
      </w:r>
    </w:p>
  </w:endnote>
  <w:endnote w:type="continuationSeparator" w:id="0">
    <w:p w:rsidR="00784F44" w:rsidRDefault="00784F44" w:rsidP="0084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29" w:rsidRDefault="00843C29" w:rsidP="00843C29">
    <w:pPr>
      <w:pStyle w:val="a7"/>
      <w:jc w:val="center"/>
    </w:pPr>
    <w:r w:rsidRPr="00843C29">
      <w:rPr>
        <w:rFonts w:ascii="Times New Roman" w:eastAsia="Times New Roman" w:hAnsi="Times New Roman" w:cs="Times New Roman"/>
        <w:sz w:val="24"/>
        <w:szCs w:val="24"/>
        <w:lang w:val="ru-RU"/>
      </w:rPr>
      <w:t>ГУ «</w:t>
    </w:r>
    <w:proofErr w:type="spellStart"/>
    <w:r w:rsidRPr="00843C29">
      <w:rPr>
        <w:rFonts w:ascii="Times New Roman" w:eastAsia="Times New Roman" w:hAnsi="Times New Roman" w:cs="Times New Roman"/>
        <w:sz w:val="24"/>
        <w:szCs w:val="24"/>
        <w:lang w:val="ru-RU"/>
      </w:rPr>
      <w:t>Шарковщинский</w:t>
    </w:r>
    <w:proofErr w:type="spellEnd"/>
    <w:r w:rsidRPr="00843C29">
      <w:rPr>
        <w:rFonts w:ascii="Times New Roman" w:eastAsia="Times New Roman" w:hAnsi="Times New Roman" w:cs="Times New Roman"/>
        <w:sz w:val="24"/>
        <w:szCs w:val="24"/>
        <w:lang w:val="ru-RU"/>
      </w:rPr>
      <w:t xml:space="preserve"> </w:t>
    </w:r>
    <w:proofErr w:type="spellStart"/>
    <w:r w:rsidRPr="00843C29">
      <w:rPr>
        <w:rFonts w:ascii="Times New Roman" w:eastAsia="Times New Roman" w:hAnsi="Times New Roman" w:cs="Times New Roman"/>
        <w:sz w:val="24"/>
        <w:szCs w:val="24"/>
        <w:lang w:val="ru-RU"/>
      </w:rPr>
      <w:t>райЦГЭ</w:t>
    </w:r>
    <w:proofErr w:type="spellEnd"/>
    <w:r w:rsidRPr="00843C29">
      <w:rPr>
        <w:rFonts w:ascii="Times New Roman" w:eastAsia="Times New Roman" w:hAnsi="Times New Roman" w:cs="Times New Roman"/>
        <w:sz w:val="24"/>
        <w:szCs w:val="24"/>
        <w:lang w:val="ru-RU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44" w:rsidRDefault="00784F44" w:rsidP="00843C29">
      <w:pPr>
        <w:spacing w:after="0" w:line="240" w:lineRule="auto"/>
      </w:pPr>
      <w:r>
        <w:separator/>
      </w:r>
    </w:p>
  </w:footnote>
  <w:footnote w:type="continuationSeparator" w:id="0">
    <w:p w:rsidR="00784F44" w:rsidRDefault="00784F44" w:rsidP="00843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5C"/>
    <w:rsid w:val="00055985"/>
    <w:rsid w:val="00197391"/>
    <w:rsid w:val="001C484C"/>
    <w:rsid w:val="002536CE"/>
    <w:rsid w:val="00696DE8"/>
    <w:rsid w:val="00784F44"/>
    <w:rsid w:val="00843C29"/>
    <w:rsid w:val="009821C4"/>
    <w:rsid w:val="00AC511C"/>
    <w:rsid w:val="00C1718F"/>
    <w:rsid w:val="00C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C29"/>
  </w:style>
  <w:style w:type="paragraph" w:styleId="a7">
    <w:name w:val="footer"/>
    <w:basedOn w:val="a"/>
    <w:link w:val="a8"/>
    <w:uiPriority w:val="99"/>
    <w:unhideWhenUsed/>
    <w:rsid w:val="0084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C29"/>
  </w:style>
  <w:style w:type="paragraph" w:styleId="a7">
    <w:name w:val="footer"/>
    <w:basedOn w:val="a"/>
    <w:link w:val="a8"/>
    <w:uiPriority w:val="99"/>
    <w:unhideWhenUsed/>
    <w:rsid w:val="0084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2025-02-18T12:40:00Z</dcterms:created>
  <dcterms:modified xsi:type="dcterms:W3CDTF">2025-02-20T06:02:00Z</dcterms:modified>
</cp:coreProperties>
</file>